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55" w:rsidRPr="00F60155" w:rsidRDefault="00F60155" w:rsidP="00A80F4D">
      <w:pPr>
        <w:spacing w:after="0" w:line="240" w:lineRule="auto"/>
        <w:ind w:firstLine="708"/>
        <w:jc w:val="both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6015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ВНИМАНИЕ! 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F60155" w:rsidRPr="00F60155" w:rsidRDefault="00F60155" w:rsidP="00A80F4D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Указом Губернатора Иркутской области от 18 марта 2020 года № 59-уг на территории области, начиная с 20:00 часов 18 марта 2020 года,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F60155" w:rsidRPr="00F60155" w:rsidRDefault="00F60155" w:rsidP="00A80F4D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Согласно </w:t>
      </w:r>
      <w:hyperlink r:id="rId4" w:history="1">
        <w:r w:rsidRPr="00F60155">
          <w:rPr>
            <w:rFonts w:ascii="Verdana" w:eastAsia="Times New Roman" w:hAnsi="Verdana" w:cs="Arial"/>
            <w:color w:val="002971"/>
            <w:sz w:val="20"/>
            <w:szCs w:val="20"/>
            <w:u w:val="single"/>
            <w:lang w:eastAsia="ru-RU"/>
          </w:rPr>
          <w:t>Указу Губернатора Иркутской области от 4 апреля 2020 года № 78-уг</w:t>
        </w:r>
      </w:hyperlink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коронавирусной</w:t>
      </w:r>
      <w:proofErr w:type="spellEnd"/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инфекции (COVID-19)».</w:t>
      </w:r>
    </w:p>
    <w:p w:rsidR="00A80F4D" w:rsidRDefault="00A80F4D" w:rsidP="00A80F4D">
      <w:pPr>
        <w:spacing w:after="0" w:line="240" w:lineRule="auto"/>
        <w:ind w:firstLine="708"/>
        <w:jc w:val="both"/>
        <w:textAlignment w:val="top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F60155" w:rsidRPr="00F60155" w:rsidRDefault="00F60155" w:rsidP="00A80F4D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В целях контроля за эпидемиологической обстановкой в регионе Указом установлен 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порядок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передвижения лиц и транспортных средств.</w:t>
      </w:r>
    </w:p>
    <w:p w:rsidR="00F60155" w:rsidRDefault="00F60155" w:rsidP="00A80F4D">
      <w:pPr>
        <w:spacing w:after="0" w:line="240" w:lineRule="auto"/>
        <w:ind w:firstLine="708"/>
        <w:textAlignment w:val="top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Так, 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согласно пунктам 2 - 5 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данного Порядка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установлены следующие </w:t>
      </w:r>
      <w:r w:rsidRPr="00F60155">
        <w:rPr>
          <w:rFonts w:ascii="Verdana" w:eastAsia="Times New Roman" w:hAnsi="Verdana" w:cs="Arial"/>
          <w:b/>
          <w:bCs/>
          <w:sz w:val="20"/>
          <w:szCs w:val="20"/>
          <w:u w:val="single"/>
          <w:lang w:eastAsia="ru-RU"/>
        </w:rPr>
        <w:t>ограничения для граждан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: </w:t>
      </w:r>
    </w:p>
    <w:p w:rsidR="00A80F4D" w:rsidRPr="00F60155" w:rsidRDefault="00A80F4D" w:rsidP="00A80F4D">
      <w:pPr>
        <w:spacing w:after="0" w:line="240" w:lineRule="auto"/>
        <w:ind w:firstLine="708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«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2.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Граждане, находящиеся на территории Иркутской области, 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 период с 5 по 12 апреля 2020 года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вправе передвигаться по территории Иркутской области в следующих случаях:</w:t>
      </w: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3) выгула домашних животных на расстоянии, не превышающем 100 метров от места проживания (пребывания); </w:t>
      </w: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A80F4D" w:rsidRDefault="00A80F4D" w:rsidP="00A80F4D">
      <w:pPr>
        <w:spacing w:after="0" w:line="240" w:lineRule="auto"/>
        <w:textAlignment w:val="top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3.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Граждане, находящиеся на территории Иркутской области, 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 период с 5 по 12 апреля 2020 года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обязаны:</w:t>
      </w: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дистанцирование</w:t>
      </w:r>
      <w:proofErr w:type="spellEnd"/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2) иметь при себе документ, удостоверяющий личность, в случае нахождения вне места проживания (пребывания).</w:t>
      </w:r>
    </w:p>
    <w:p w:rsidR="00A80F4D" w:rsidRDefault="00A80F4D" w:rsidP="00A80F4D">
      <w:pPr>
        <w:spacing w:after="0" w:line="240" w:lineRule="auto"/>
        <w:textAlignment w:val="top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F60155" w:rsidRPr="00F60155" w:rsidRDefault="00F60155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4.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В период действия режима самоизоляции нахождение 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лиц, не достигших возраста 18 лет,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вне места проживания (пребывания) должно осуществляться в сопровождении совершеннолетних граждан.</w:t>
      </w:r>
    </w:p>
    <w:p w:rsidR="00A80F4D" w:rsidRDefault="00A80F4D" w:rsidP="00A80F4D">
      <w:pPr>
        <w:spacing w:after="0" w:line="240" w:lineRule="auto"/>
        <w:textAlignment w:val="top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F60155" w:rsidRDefault="00F60155" w:rsidP="00A80F4D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ru-RU"/>
        </w:rPr>
      </w:pP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5.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проверки.».</w:t>
      </w:r>
    </w:p>
    <w:p w:rsidR="00A80F4D" w:rsidRPr="00F60155" w:rsidRDefault="00A80F4D" w:rsidP="00A80F4D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p w:rsidR="00F60155" w:rsidRPr="00F60155" w:rsidRDefault="00F60155" w:rsidP="00A80F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Уважаемые родители!</w:t>
      </w:r>
    </w:p>
    <w:p w:rsidR="00F60155" w:rsidRPr="00F60155" w:rsidRDefault="00F60155" w:rsidP="00A80F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Пребывание детей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 в возрасте до 18 лет 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вне места проживания (пребывания) без сопровождения 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 xml:space="preserve">совершеннолетних граждан </w:t>
      </w:r>
      <w:r w:rsidRPr="00F6015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ЗАПРЕЩЕНО</w:t>
      </w:r>
      <w:r w:rsidRPr="00F60155">
        <w:rPr>
          <w:rFonts w:ascii="Verdana" w:eastAsia="Times New Roman" w:hAnsi="Verdana" w:cs="Arial"/>
          <w:sz w:val="20"/>
          <w:szCs w:val="20"/>
          <w:lang w:eastAsia="ru-RU"/>
        </w:rPr>
        <w:t>!!!</w:t>
      </w:r>
    </w:p>
    <w:p w:rsidR="00756D93" w:rsidRDefault="00756D93" w:rsidP="00A80F4D">
      <w:pPr>
        <w:spacing w:after="0"/>
      </w:pPr>
    </w:p>
    <w:sectPr w:rsidR="00756D93" w:rsidSect="00A80F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D"/>
    <w:rsid w:val="000954CD"/>
    <w:rsid w:val="00756D93"/>
    <w:rsid w:val="00A80F4D"/>
    <w:rsid w:val="00F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307D-A8E8-4072-9946-E98FAD4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155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015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155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0155"/>
    <w:rPr>
      <w:color w:val="002971"/>
      <w:u w:val="single"/>
    </w:rPr>
  </w:style>
  <w:style w:type="character" w:customStyle="1" w:styleId="news-date-time">
    <w:name w:val="news-date-time"/>
    <w:basedOn w:val="a0"/>
    <w:rsid w:val="00F60155"/>
  </w:style>
  <w:style w:type="paragraph" w:styleId="a4">
    <w:name w:val="Normal (Web)"/>
    <w:basedOn w:val="a"/>
    <w:uiPriority w:val="99"/>
    <w:semiHidden/>
    <w:unhideWhenUsed/>
    <w:rsid w:val="00F6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kdnizp/news/78-ug%2004.04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Кокарев Андрей  Александрович</dc:creator>
  <cp:keywords/>
  <dc:description/>
  <cp:lastModifiedBy>Кокарев Андрей  Александрович</cp:lastModifiedBy>
  <cp:revision>3</cp:revision>
  <dcterms:created xsi:type="dcterms:W3CDTF">2020-04-07T06:14:00Z</dcterms:created>
  <dcterms:modified xsi:type="dcterms:W3CDTF">2020-04-07T06:16:00Z</dcterms:modified>
</cp:coreProperties>
</file>