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CE6A46" w:rsidRPr="00CE6A46" w:rsidTr="0099530E">
        <w:trPr>
          <w:trHeight w:val="2131"/>
        </w:trPr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Утверждаю __________________201</w:t>
            </w:r>
            <w:r w:rsidR="00884AA9">
              <w:rPr>
                <w:sz w:val="28"/>
                <w:szCs w:val="28"/>
              </w:rPr>
              <w:t>7</w:t>
            </w:r>
            <w:r w:rsidRPr="00CE6A46">
              <w:rPr>
                <w:sz w:val="28"/>
                <w:szCs w:val="28"/>
              </w:rPr>
              <w:t xml:space="preserve"> г.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Директор МБОУ СОШ № 80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Горшкова Л.П.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Согласовано 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Заместитель директора по УВР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Шепелюк Н.В.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____________________________</w:t>
            </w:r>
          </w:p>
          <w:p w:rsidR="00CE6A46" w:rsidRPr="00CE6A46" w:rsidRDefault="00CE6A46" w:rsidP="00884AA9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«            » _____________201</w:t>
            </w:r>
            <w:r w:rsidR="00884AA9">
              <w:rPr>
                <w:sz w:val="28"/>
                <w:szCs w:val="28"/>
              </w:rPr>
              <w:t>7</w:t>
            </w:r>
            <w:r w:rsidRPr="00CE6A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26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Рассмотрено на заседании МО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Протокол № _______________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От «         » ______________ 201</w:t>
            </w:r>
            <w:r w:rsidR="00884AA9">
              <w:rPr>
                <w:sz w:val="28"/>
                <w:szCs w:val="28"/>
              </w:rPr>
              <w:t>7</w:t>
            </w:r>
            <w:r w:rsidRPr="00CE6A46">
              <w:rPr>
                <w:sz w:val="28"/>
                <w:szCs w:val="28"/>
              </w:rPr>
              <w:t xml:space="preserve">г.            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Руководитель МО ____________         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Салова О.А.</w:t>
            </w:r>
          </w:p>
        </w:tc>
      </w:tr>
    </w:tbl>
    <w:p w:rsidR="00CE6A46" w:rsidRPr="00CE6A46" w:rsidRDefault="00CE6A46" w:rsidP="00CE6A46">
      <w:pPr>
        <w:rPr>
          <w:sz w:val="32"/>
          <w:u w:val="single"/>
        </w:rPr>
      </w:pPr>
    </w:p>
    <w:p w:rsidR="00CE6A46" w:rsidRDefault="00CE6A46" w:rsidP="00CE6A46">
      <w:pPr>
        <w:ind w:left="-567" w:right="-782"/>
        <w:jc w:val="center"/>
        <w:rPr>
          <w:b/>
          <w:sz w:val="28"/>
          <w:szCs w:val="28"/>
        </w:rPr>
      </w:pPr>
      <w:r w:rsidRPr="00CE6A46">
        <w:rPr>
          <w:b/>
          <w:sz w:val="28"/>
          <w:szCs w:val="28"/>
        </w:rPr>
        <w:t xml:space="preserve">РАБОЧАЯ ПРОГРАММА </w:t>
      </w:r>
    </w:p>
    <w:p w:rsidR="004353F2" w:rsidRPr="00CE6A46" w:rsidRDefault="004353F2" w:rsidP="005A4331">
      <w:pPr>
        <w:ind w:left="-567" w:right="-782"/>
        <w:rPr>
          <w:b/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  <w:u w:val="single"/>
        </w:rPr>
      </w:pP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Курс:</w:t>
      </w:r>
      <w:r w:rsidRPr="00CE6A46">
        <w:rPr>
          <w:sz w:val="28"/>
          <w:szCs w:val="28"/>
        </w:rPr>
        <w:t xml:space="preserve"> </w:t>
      </w:r>
      <w:r w:rsidR="00884AA9">
        <w:rPr>
          <w:sz w:val="28"/>
          <w:szCs w:val="28"/>
        </w:rPr>
        <w:t>Математика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Уровень (классы, класс)</w:t>
      </w:r>
      <w:r w:rsidRPr="002913D3">
        <w:rPr>
          <w:sz w:val="28"/>
          <w:szCs w:val="28"/>
        </w:rPr>
        <w:t xml:space="preserve"> </w:t>
      </w:r>
      <w:r w:rsidR="002913D3" w:rsidRPr="002913D3">
        <w:rPr>
          <w:sz w:val="28"/>
          <w:szCs w:val="28"/>
        </w:rPr>
        <w:t xml:space="preserve"> </w:t>
      </w:r>
      <w:r w:rsidR="002913D3">
        <w:rPr>
          <w:sz w:val="28"/>
          <w:szCs w:val="28"/>
        </w:rPr>
        <w:t xml:space="preserve">уровень основного общего образования, </w:t>
      </w:r>
      <w:r w:rsidR="00884AA9">
        <w:rPr>
          <w:sz w:val="28"/>
          <w:szCs w:val="28"/>
        </w:rPr>
        <w:t>5-</w:t>
      </w:r>
      <w:r w:rsidR="002913D3">
        <w:rPr>
          <w:sz w:val="28"/>
          <w:szCs w:val="28"/>
        </w:rPr>
        <w:t xml:space="preserve"> </w:t>
      </w:r>
      <w:r w:rsidR="00884AA9">
        <w:rPr>
          <w:sz w:val="28"/>
          <w:szCs w:val="28"/>
        </w:rPr>
        <w:t>6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Разработчики:</w:t>
      </w:r>
      <w:r w:rsidR="003F5C41">
        <w:rPr>
          <w:sz w:val="28"/>
          <w:szCs w:val="28"/>
        </w:rPr>
        <w:t xml:space="preserve">  Салова О.А.</w:t>
      </w:r>
      <w:r w:rsidRPr="00CE6A46">
        <w:rPr>
          <w:sz w:val="28"/>
          <w:szCs w:val="28"/>
        </w:rPr>
        <w:t>, учитель математики</w:t>
      </w:r>
    </w:p>
    <w:p w:rsidR="00C72FF0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Количество часов</w:t>
      </w:r>
      <w:r w:rsidRPr="00CE6A46">
        <w:rPr>
          <w:sz w:val="28"/>
          <w:szCs w:val="28"/>
        </w:rPr>
        <w:t xml:space="preserve">: </w:t>
      </w:r>
      <w:r w:rsidR="00B11CB4">
        <w:rPr>
          <w:sz w:val="28"/>
          <w:szCs w:val="28"/>
        </w:rPr>
        <w:t>340</w:t>
      </w:r>
    </w:p>
    <w:p w:rsidR="00CE6A46" w:rsidRPr="00CE6A46" w:rsidRDefault="00CE6A46" w:rsidP="00CE6A46">
      <w:pPr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 xml:space="preserve">Количество лет для реализации: </w:t>
      </w:r>
      <w:r w:rsidRPr="00CE6A46">
        <w:rPr>
          <w:sz w:val="28"/>
          <w:szCs w:val="28"/>
        </w:rPr>
        <w:t>2</w:t>
      </w:r>
    </w:p>
    <w:p w:rsidR="00CE6A46" w:rsidRPr="00CE6A46" w:rsidRDefault="00CE6A46" w:rsidP="00CE6A46">
      <w:pPr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>Год разработки программы:</w:t>
      </w:r>
      <w:r w:rsidRPr="00CE6A46">
        <w:rPr>
          <w:sz w:val="28"/>
          <w:szCs w:val="28"/>
        </w:rPr>
        <w:t xml:space="preserve"> 201</w:t>
      </w:r>
      <w:r w:rsidR="00884AA9">
        <w:rPr>
          <w:sz w:val="28"/>
          <w:szCs w:val="28"/>
        </w:rPr>
        <w:t>7</w:t>
      </w:r>
    </w:p>
    <w:p w:rsidR="00CE6A46" w:rsidRPr="00CE6A46" w:rsidRDefault="00CE6A46" w:rsidP="00CE6A46">
      <w:pPr>
        <w:rPr>
          <w:sz w:val="32"/>
          <w:u w:val="single"/>
        </w:rPr>
      </w:pPr>
    </w:p>
    <w:p w:rsidR="00FF4D55" w:rsidRDefault="00FF4D55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884AA9" w:rsidRDefault="00884AA9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15574E"/>
    <w:p w:rsidR="003328FE" w:rsidRDefault="003328FE" w:rsidP="0015574E"/>
    <w:p w:rsidR="003328FE" w:rsidRDefault="003328FE" w:rsidP="0015574E"/>
    <w:p w:rsidR="00CE6A46" w:rsidRDefault="00CE6A46" w:rsidP="0015574E"/>
    <w:p w:rsidR="00801A84" w:rsidRDefault="00801A84" w:rsidP="006F41DF"/>
    <w:p w:rsidR="00E26320" w:rsidRDefault="00E26320" w:rsidP="003F5C41">
      <w:pPr>
        <w:rPr>
          <w:b/>
          <w:sz w:val="28"/>
          <w:szCs w:val="28"/>
        </w:rPr>
      </w:pPr>
    </w:p>
    <w:p w:rsidR="002913D3" w:rsidRDefault="002913D3" w:rsidP="00043F93">
      <w:pPr>
        <w:ind w:firstLine="709"/>
        <w:jc w:val="center"/>
        <w:rPr>
          <w:b/>
          <w:sz w:val="28"/>
          <w:szCs w:val="28"/>
        </w:rPr>
        <w:sectPr w:rsidR="002913D3" w:rsidSect="003328FE">
          <w:footerReference w:type="default" r:id="rId8"/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E201B" w:rsidRDefault="001E201B" w:rsidP="00043F93">
      <w:pPr>
        <w:ind w:firstLine="709"/>
        <w:jc w:val="center"/>
        <w:rPr>
          <w:b/>
          <w:sz w:val="28"/>
          <w:szCs w:val="28"/>
        </w:rPr>
      </w:pPr>
      <w:r w:rsidRPr="001E201B">
        <w:rPr>
          <w:b/>
          <w:sz w:val="28"/>
          <w:szCs w:val="28"/>
        </w:rPr>
        <w:lastRenderedPageBreak/>
        <w:t>Пояснительная записка</w:t>
      </w:r>
    </w:p>
    <w:p w:rsidR="002A2ECF" w:rsidRPr="002A2ECF" w:rsidRDefault="003F5C41" w:rsidP="00C72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A2ECF" w:rsidRPr="002A2ECF">
        <w:rPr>
          <w:sz w:val="28"/>
          <w:szCs w:val="28"/>
        </w:rPr>
        <w:t>рограмма создана на основе единой концепции преподавания математики в</w:t>
      </w:r>
      <w:r w:rsidR="002A2ECF">
        <w:rPr>
          <w:sz w:val="28"/>
          <w:szCs w:val="28"/>
        </w:rPr>
        <w:t xml:space="preserve"> </w:t>
      </w:r>
      <w:r w:rsidR="002A2ECF" w:rsidRPr="002A2ECF">
        <w:rPr>
          <w:sz w:val="28"/>
          <w:szCs w:val="28"/>
        </w:rPr>
        <w:t>средней школе, разработанной А. Г. Мерзляком, В. Б. Полонским, М. С. Якиром, Д. А. Номировским</w:t>
      </w:r>
      <w:r>
        <w:rPr>
          <w:sz w:val="28"/>
          <w:szCs w:val="28"/>
        </w:rPr>
        <w:t xml:space="preserve">, </w:t>
      </w:r>
      <w:r w:rsidRPr="003F5C41">
        <w:rPr>
          <w:sz w:val="28"/>
          <w:szCs w:val="28"/>
          <w:highlight w:val="yellow"/>
        </w:rPr>
        <w:t>год издания</w:t>
      </w:r>
      <w:bookmarkStart w:id="0" w:name="_GoBack"/>
      <w:bookmarkEnd w:id="0"/>
      <w:r w:rsidR="002A2ECF" w:rsidRPr="002A2ECF">
        <w:rPr>
          <w:sz w:val="28"/>
          <w:szCs w:val="28"/>
        </w:rPr>
        <w:t xml:space="preserve"> — авторами учебников</w:t>
      </w:r>
      <w:r w:rsidR="002A2ECF">
        <w:rPr>
          <w:sz w:val="28"/>
          <w:szCs w:val="28"/>
        </w:rPr>
        <w:t xml:space="preserve"> «Математика», 5, 6 класс</w:t>
      </w:r>
      <w:r w:rsidR="002A2ECF" w:rsidRPr="002A2ECF">
        <w:rPr>
          <w:sz w:val="28"/>
          <w:szCs w:val="28"/>
        </w:rPr>
        <w:t>, включённых в систему «Алгоритм успеха».</w:t>
      </w:r>
      <w:r w:rsidR="002A2ECF">
        <w:rPr>
          <w:sz w:val="28"/>
          <w:szCs w:val="28"/>
        </w:rPr>
        <w:t xml:space="preserve"> </w:t>
      </w:r>
      <w:r w:rsidR="002A2ECF" w:rsidRPr="002A2ECF">
        <w:rPr>
          <w:sz w:val="28"/>
          <w:szCs w:val="28"/>
        </w:rPr>
        <w:t>Рабочая программа соответствуют Федеральному госуда</w:t>
      </w:r>
      <w:r w:rsidR="002A2ECF">
        <w:rPr>
          <w:sz w:val="28"/>
          <w:szCs w:val="28"/>
        </w:rPr>
        <w:t>р</w:t>
      </w:r>
      <w:r w:rsidR="002A2ECF" w:rsidRPr="002A2ECF">
        <w:rPr>
          <w:sz w:val="28"/>
          <w:szCs w:val="28"/>
        </w:rPr>
        <w:t>ственному образовательному стандарту и Примерной основной образовательной программе.</w:t>
      </w:r>
    </w:p>
    <w:p w:rsidR="00C72FF0" w:rsidRPr="00C72FF0" w:rsidRDefault="00C72FF0" w:rsidP="00C72FF0">
      <w:pPr>
        <w:ind w:firstLine="709"/>
        <w:jc w:val="both"/>
        <w:rPr>
          <w:sz w:val="28"/>
          <w:szCs w:val="28"/>
        </w:rPr>
      </w:pPr>
      <w:r w:rsidRPr="00C72FF0">
        <w:rPr>
          <w:sz w:val="28"/>
          <w:szCs w:val="28"/>
        </w:rPr>
        <w:t>Курс математики 5—6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</w:t>
      </w:r>
    </w:p>
    <w:p w:rsidR="0099530E" w:rsidRPr="0099530E" w:rsidRDefault="0099530E" w:rsidP="0099530E">
      <w:pPr>
        <w:ind w:firstLine="709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 xml:space="preserve">Цель изучения курса математики в 5–6 классах: </w:t>
      </w:r>
      <w:r w:rsidRPr="0099530E">
        <w:rPr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</w:t>
      </w:r>
      <w:r w:rsidRPr="0099530E">
        <w:rPr>
          <w:b/>
          <w:sz w:val="28"/>
          <w:szCs w:val="28"/>
        </w:rPr>
        <w:t xml:space="preserve"> систематических курсов алгебры и геометрии.</w:t>
      </w:r>
    </w:p>
    <w:p w:rsidR="0099530E" w:rsidRPr="0099530E" w:rsidRDefault="0099530E" w:rsidP="0099530E">
      <w:pPr>
        <w:ind w:firstLine="709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Задачи курса: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научить 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дать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развивать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9530E" w:rsidRPr="0099530E" w:rsidRDefault="0099530E" w:rsidP="0099530E">
      <w:pPr>
        <w:pStyle w:val="a7"/>
        <w:numPr>
          <w:ilvl w:val="0"/>
          <w:numId w:val="30"/>
        </w:numPr>
        <w:rPr>
          <w:sz w:val="28"/>
          <w:szCs w:val="28"/>
        </w:rPr>
      </w:pPr>
      <w:r w:rsidRPr="0099530E">
        <w:rPr>
          <w:sz w:val="28"/>
          <w:szCs w:val="28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9530E" w:rsidRDefault="0099530E" w:rsidP="00C72FF0">
      <w:pPr>
        <w:ind w:firstLine="709"/>
        <w:rPr>
          <w:b/>
          <w:sz w:val="28"/>
          <w:szCs w:val="28"/>
        </w:rPr>
      </w:pPr>
    </w:p>
    <w:p w:rsidR="0099530E" w:rsidRDefault="0099530E" w:rsidP="00C72FF0">
      <w:pPr>
        <w:ind w:firstLine="709"/>
        <w:rPr>
          <w:b/>
          <w:sz w:val="28"/>
          <w:szCs w:val="28"/>
        </w:rPr>
      </w:pPr>
    </w:p>
    <w:p w:rsidR="002A2ECF" w:rsidRDefault="00C72FF0" w:rsidP="00A77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рассчитана </w:t>
      </w:r>
      <w:r w:rsidR="00A7723C">
        <w:rPr>
          <w:sz w:val="28"/>
          <w:szCs w:val="28"/>
        </w:rPr>
        <w:t xml:space="preserve">на </w:t>
      </w:r>
      <w:r w:rsidR="00E90DBF">
        <w:rPr>
          <w:sz w:val="28"/>
          <w:szCs w:val="28"/>
        </w:rPr>
        <w:t>340</w:t>
      </w:r>
      <w:r w:rsidR="00A7723C">
        <w:rPr>
          <w:sz w:val="28"/>
          <w:szCs w:val="28"/>
        </w:rPr>
        <w:t xml:space="preserve"> часов (5 часов в неделю) </w:t>
      </w:r>
      <w:r>
        <w:rPr>
          <w:sz w:val="28"/>
          <w:szCs w:val="28"/>
        </w:rPr>
        <w:t>для обучения на базовом уровне</w:t>
      </w:r>
      <w:r w:rsidR="00A7723C">
        <w:rPr>
          <w:sz w:val="28"/>
          <w:szCs w:val="28"/>
        </w:rPr>
        <w:t xml:space="preserve"> в течение двух лет.</w:t>
      </w:r>
    </w:p>
    <w:p w:rsidR="002913D3" w:rsidRDefault="002913D3" w:rsidP="00A7723C">
      <w:pPr>
        <w:tabs>
          <w:tab w:val="left" w:pos="9288"/>
        </w:tabs>
        <w:rPr>
          <w:b/>
          <w:sz w:val="28"/>
          <w:szCs w:val="28"/>
        </w:rPr>
        <w:sectPr w:rsidR="002913D3" w:rsidSect="002913D3">
          <w:pgSz w:w="11907" w:h="16840"/>
          <w:pgMar w:top="851" w:right="1134" w:bottom="1701" w:left="1134" w:header="720" w:footer="720" w:gutter="0"/>
          <w:cols w:space="720"/>
          <w:docGrid w:linePitch="272"/>
        </w:sectPr>
      </w:pPr>
    </w:p>
    <w:p w:rsidR="00A7723C" w:rsidRPr="00A7723C" w:rsidRDefault="00A7723C" w:rsidP="00A7723C">
      <w:pPr>
        <w:tabs>
          <w:tab w:val="left" w:pos="9288"/>
        </w:tabs>
        <w:rPr>
          <w:sz w:val="32"/>
          <w:szCs w:val="24"/>
        </w:rPr>
      </w:pPr>
      <w:r w:rsidRPr="00A7723C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«Математика»</w:t>
      </w:r>
    </w:p>
    <w:p w:rsidR="00A7723C" w:rsidRPr="00A7723C" w:rsidRDefault="00A7723C" w:rsidP="00A7723C">
      <w:pPr>
        <w:tabs>
          <w:tab w:val="left" w:pos="9288"/>
        </w:tabs>
        <w:rPr>
          <w:b/>
          <w:sz w:val="32"/>
          <w:szCs w:val="24"/>
        </w:rPr>
      </w:pPr>
      <w:r w:rsidRPr="00A7723C">
        <w:rPr>
          <w:b/>
          <w:sz w:val="32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177"/>
        <w:gridCol w:w="6709"/>
      </w:tblGrid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b/>
                <w:sz w:val="24"/>
                <w:szCs w:val="24"/>
              </w:rPr>
              <w:t>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b/>
                <w:sz w:val="24"/>
                <w:szCs w:val="24"/>
              </w:rPr>
              <w:t>прохождения курса «Математика»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Л1</w:t>
            </w:r>
          </w:p>
          <w:p w:rsidR="00A7723C" w:rsidRPr="00A7723C" w:rsidRDefault="00A7723C" w:rsidP="00A7723C">
            <w:pPr>
              <w:ind w:firstLine="69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E90DBF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90DBF">
              <w:rPr>
                <w:sz w:val="24"/>
                <w:szCs w:val="24"/>
              </w:rPr>
              <w:t>воспитание российской гражданской идентичности:</w:t>
            </w:r>
          </w:p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патриотизма, уважения к Отечеству, осознание вклада</w:t>
            </w:r>
          </w:p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отечественных учёных в развитие мировой науки;</w:t>
            </w:r>
          </w:p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E90DBF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90DBF">
              <w:rPr>
                <w:sz w:val="24"/>
                <w:szCs w:val="24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7723C" w:rsidRPr="00E90DBF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90DBF">
              <w:rPr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</w:t>
            </w:r>
            <w:r w:rsidRPr="00A7723C">
              <w:rPr>
                <w:sz w:val="24"/>
                <w:szCs w:val="24"/>
              </w:rPr>
              <w:lastRenderedPageBreak/>
              <w:t>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Л6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E90DBF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90DBF">
              <w:rPr>
                <w:sz w:val="24"/>
                <w:szCs w:val="24"/>
              </w:rPr>
              <w:t>умение контролировать процесс и результат учебной и математической деятельности;</w:t>
            </w:r>
          </w:p>
          <w:p w:rsidR="00A7723C" w:rsidRPr="00E90DBF" w:rsidRDefault="00A7723C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E90DBF">
              <w:rPr>
                <w:sz w:val="24"/>
                <w:szCs w:val="24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A7723C" w:rsidRPr="00A7723C" w:rsidRDefault="00A7723C" w:rsidP="00A7723C">
      <w:pPr>
        <w:tabs>
          <w:tab w:val="left" w:pos="9288"/>
        </w:tabs>
        <w:rPr>
          <w:b/>
          <w:sz w:val="28"/>
          <w:szCs w:val="28"/>
        </w:rPr>
      </w:pPr>
    </w:p>
    <w:p w:rsidR="00A7723C" w:rsidRPr="00A7723C" w:rsidRDefault="00A7723C" w:rsidP="00A7723C">
      <w:pPr>
        <w:tabs>
          <w:tab w:val="left" w:pos="9288"/>
        </w:tabs>
        <w:rPr>
          <w:b/>
          <w:sz w:val="28"/>
          <w:szCs w:val="28"/>
        </w:rPr>
      </w:pPr>
      <w:r w:rsidRPr="00A7723C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42"/>
        <w:gridCol w:w="6393"/>
      </w:tblGrid>
      <w:tr w:rsidR="00E90DBF" w:rsidRPr="00A7723C" w:rsidTr="0099530E"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b/>
                <w:sz w:val="24"/>
                <w:szCs w:val="24"/>
              </w:rPr>
              <w:t>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b/>
                <w:sz w:val="24"/>
                <w:szCs w:val="24"/>
              </w:rPr>
              <w:t>прохождения курса «Математика»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121B3B">
            <w:pPr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М1</w:t>
            </w:r>
          </w:p>
          <w:p w:rsidR="00A7723C" w:rsidRPr="00A7723C" w:rsidRDefault="00A7723C" w:rsidP="00A7723C">
            <w:pPr>
              <w:ind w:firstLine="69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A7723C">
              <w:rPr>
                <w:sz w:val="24"/>
                <w:szCs w:val="24"/>
              </w:rPr>
              <w:lastRenderedPageBreak/>
              <w:t xml:space="preserve">деятельности;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умение самостоятель</w:t>
            </w:r>
            <w:r>
              <w:rPr>
                <w:sz w:val="24"/>
                <w:szCs w:val="24"/>
              </w:rPr>
              <w:t>но определять цели своего обуче</w:t>
            </w:r>
            <w:r w:rsidRPr="00A7723C">
              <w:rPr>
                <w:sz w:val="24"/>
                <w:szCs w:val="24"/>
              </w:rPr>
              <w:t>ния, ставить и формулировать для себя новые задачи</w:t>
            </w:r>
          </w:p>
          <w:p w:rsidR="00121B3B" w:rsidRDefault="00121B3B" w:rsidP="00121B3B">
            <w:pPr>
              <w:tabs>
                <w:tab w:val="left" w:pos="9288"/>
              </w:tabs>
            </w:pPr>
            <w:r w:rsidRPr="00A7723C">
              <w:rPr>
                <w:sz w:val="24"/>
                <w:szCs w:val="24"/>
              </w:rPr>
              <w:t xml:space="preserve">в учёбе, развивать </w:t>
            </w:r>
            <w:r>
              <w:rPr>
                <w:sz w:val="24"/>
                <w:szCs w:val="24"/>
              </w:rPr>
              <w:t xml:space="preserve">мотивы и интересы своей </w:t>
            </w:r>
            <w:r>
              <w:rPr>
                <w:sz w:val="24"/>
                <w:szCs w:val="24"/>
              </w:rPr>
              <w:lastRenderedPageBreak/>
              <w:t>познава</w:t>
            </w:r>
            <w:r w:rsidRPr="00A7723C">
              <w:rPr>
                <w:sz w:val="24"/>
                <w:szCs w:val="24"/>
              </w:rPr>
              <w:t>тельной деятельности;</w:t>
            </w:r>
            <w:r>
              <w:t xml:space="preserve"> </w:t>
            </w:r>
          </w:p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первоначальные представления об идеях и о методах</w:t>
            </w:r>
          </w:p>
          <w:p w:rsidR="00121B3B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математики как об универсальном языке науки и техники, о средстве моделирования явлений и процессов;</w:t>
            </w:r>
          </w:p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понимание сущности алгоритмических предписаний</w:t>
            </w:r>
          </w:p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и умение действовать в соответствии с предложенным</w:t>
            </w:r>
          </w:p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алгоритмом.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соотносить свои действия с планируемыми</w:t>
            </w:r>
          </w:p>
          <w:p w:rsidR="00121B3B" w:rsidRPr="00121B3B" w:rsidRDefault="00A7723C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результатами, осущ</w:t>
            </w:r>
            <w:r w:rsidR="00121B3B">
              <w:rPr>
                <w:sz w:val="24"/>
                <w:szCs w:val="24"/>
              </w:rPr>
              <w:t>ествлять контроль своей деятель</w:t>
            </w:r>
            <w:r w:rsidR="00121B3B" w:rsidRPr="00121B3B">
              <w:rPr>
                <w:sz w:val="24"/>
                <w:szCs w:val="24"/>
              </w:rPr>
              <w:t>ности в процессе достижения результата, определять</w:t>
            </w:r>
          </w:p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способы действий в рамках предложенных условий и</w:t>
            </w:r>
          </w:p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требований, коррект</w:t>
            </w:r>
            <w:r>
              <w:rPr>
                <w:sz w:val="24"/>
                <w:szCs w:val="24"/>
              </w:rPr>
              <w:t>ировать свои действия в соответ</w:t>
            </w:r>
            <w:r w:rsidRPr="00121B3B">
              <w:rPr>
                <w:sz w:val="24"/>
                <w:szCs w:val="24"/>
              </w:rPr>
              <w:t>ствии с изменяющейся ситуацией;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121B3B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выдвигать гипотезы при решении задачи, понимать необходимость их проверки;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определять пон</w:t>
            </w:r>
            <w:r>
              <w:rPr>
                <w:sz w:val="24"/>
                <w:szCs w:val="24"/>
              </w:rPr>
              <w:t>ятия, создавать обобщения, уста</w:t>
            </w:r>
            <w:r w:rsidRPr="00121B3B">
              <w:rPr>
                <w:sz w:val="24"/>
                <w:szCs w:val="24"/>
              </w:rPr>
              <w:t>навливать аналогии, классифицировать, самостоятельно</w:t>
            </w:r>
          </w:p>
          <w:p w:rsid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выбирать основания и критерии для классификации;</w:t>
            </w:r>
          </w:p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устанавливать причинно-следственные связи,</w:t>
            </w:r>
          </w:p>
          <w:p w:rsidR="00121B3B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строить логическое ра</w:t>
            </w:r>
            <w:r>
              <w:rPr>
                <w:sz w:val="24"/>
                <w:szCs w:val="24"/>
              </w:rPr>
              <w:t>ссуждение, умозаключение (индук</w:t>
            </w:r>
            <w:r w:rsidRPr="00121B3B">
              <w:rPr>
                <w:sz w:val="24"/>
                <w:szCs w:val="24"/>
              </w:rPr>
              <w:t>тивное, дедуктивное и по аналогии) и делать выводы;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понимать и использовать математические средства наглядности (графики, таблицы, схемы и др.) для</w:t>
            </w:r>
          </w:p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иллюстрации, интерпретации, аргументации;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умение находить</w:t>
            </w:r>
            <w:r>
              <w:rPr>
                <w:sz w:val="24"/>
                <w:szCs w:val="24"/>
              </w:rPr>
              <w:t xml:space="preserve"> в различных источниках информа</w:t>
            </w:r>
            <w:r w:rsidRPr="00121B3B">
              <w:rPr>
                <w:sz w:val="24"/>
                <w:szCs w:val="24"/>
              </w:rPr>
              <w:t>цию, необходимую</w:t>
            </w:r>
            <w:r>
              <w:rPr>
                <w:sz w:val="24"/>
                <w:szCs w:val="24"/>
              </w:rPr>
              <w:t xml:space="preserve"> для решения математических про</w:t>
            </w:r>
            <w:r w:rsidRPr="00121B3B">
              <w:rPr>
                <w:sz w:val="24"/>
                <w:szCs w:val="24"/>
              </w:rPr>
              <w:t>блем, и представлять её в понятной форме, принимать</w:t>
            </w:r>
            <w:r>
              <w:rPr>
                <w:sz w:val="24"/>
                <w:szCs w:val="24"/>
              </w:rPr>
              <w:t xml:space="preserve"> </w:t>
            </w:r>
            <w:r w:rsidRPr="00121B3B">
              <w:rPr>
                <w:sz w:val="24"/>
                <w:szCs w:val="24"/>
              </w:rPr>
              <w:t xml:space="preserve">решение в </w:t>
            </w:r>
            <w:r w:rsidRPr="00121B3B">
              <w:rPr>
                <w:sz w:val="24"/>
                <w:szCs w:val="24"/>
              </w:rPr>
              <w:lastRenderedPageBreak/>
              <w:t>условиях неполной или избыточной, точной</w:t>
            </w:r>
            <w:r>
              <w:rPr>
                <w:sz w:val="24"/>
                <w:szCs w:val="24"/>
              </w:rPr>
              <w:t xml:space="preserve"> </w:t>
            </w:r>
            <w:r w:rsidRPr="00121B3B">
              <w:rPr>
                <w:sz w:val="24"/>
                <w:szCs w:val="24"/>
              </w:rPr>
              <w:t>или вероятностной информации;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121B3B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развитие компетентности в области использования информационно-коммуникационных технологий;</w:t>
            </w:r>
          </w:p>
        </w:tc>
      </w:tr>
      <w:tr w:rsidR="00A7723C" w:rsidRPr="00A7723C" w:rsidTr="0099530E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A7723C" w:rsidRPr="00A7723C" w:rsidRDefault="00A7723C" w:rsidP="00A7723C">
      <w:pPr>
        <w:tabs>
          <w:tab w:val="left" w:pos="9288"/>
        </w:tabs>
        <w:rPr>
          <w:b/>
          <w:sz w:val="28"/>
          <w:szCs w:val="28"/>
        </w:rPr>
      </w:pPr>
    </w:p>
    <w:p w:rsidR="00A7723C" w:rsidRPr="00A7723C" w:rsidRDefault="00A7723C" w:rsidP="00A7723C">
      <w:pPr>
        <w:tabs>
          <w:tab w:val="left" w:pos="9288"/>
        </w:tabs>
        <w:rPr>
          <w:b/>
          <w:sz w:val="28"/>
          <w:szCs w:val="28"/>
        </w:rPr>
      </w:pPr>
      <w:r w:rsidRPr="00A7723C">
        <w:rPr>
          <w:b/>
          <w:sz w:val="28"/>
          <w:szCs w:val="28"/>
        </w:rPr>
        <w:t xml:space="preserve">Предметные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821"/>
        <w:gridCol w:w="6054"/>
      </w:tblGrid>
      <w:tr w:rsidR="00E90DBF" w:rsidRPr="00A7723C" w:rsidTr="00E90DBF"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>Планируемые результаты предметной области «Математика и информатика»)</w:t>
            </w:r>
            <w:r>
              <w:rPr>
                <w:b/>
                <w:sz w:val="24"/>
                <w:szCs w:val="24"/>
              </w:rPr>
              <w:t xml:space="preserve">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A7723C" w:rsidRDefault="00E90DBF" w:rsidP="00E90DB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7723C">
              <w:rPr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b/>
                <w:sz w:val="24"/>
                <w:szCs w:val="24"/>
              </w:rPr>
              <w:t>прохождения курса «Математика»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121B3B">
            <w:pPr>
              <w:spacing w:line="360" w:lineRule="atLeast"/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spacing w:line="360" w:lineRule="atLeast"/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осознание значения математики в повседневной жизни</w:t>
            </w:r>
          </w:p>
          <w:p w:rsidR="00121B3B" w:rsidRPr="00121B3B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человека;</w:t>
            </w:r>
          </w:p>
          <w:p w:rsidR="00A7723C" w:rsidRPr="00A7723C" w:rsidRDefault="00121B3B" w:rsidP="00121B3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121B3B">
              <w:rPr>
                <w:sz w:val="24"/>
                <w:szCs w:val="24"/>
              </w:rPr>
              <w:t>представление о ма</w:t>
            </w:r>
            <w:r>
              <w:rPr>
                <w:sz w:val="24"/>
                <w:szCs w:val="24"/>
              </w:rPr>
              <w:t>тематической науке как сфере ма</w:t>
            </w:r>
            <w:r w:rsidRPr="00121B3B">
              <w:rPr>
                <w:sz w:val="24"/>
                <w:szCs w:val="24"/>
              </w:rPr>
              <w:t>тематической деятельности, об этапах её развития, о её</w:t>
            </w:r>
            <w:r>
              <w:rPr>
                <w:sz w:val="24"/>
                <w:szCs w:val="24"/>
              </w:rPr>
              <w:t xml:space="preserve"> </w:t>
            </w:r>
            <w:r w:rsidRPr="00121B3B">
              <w:rPr>
                <w:sz w:val="24"/>
                <w:szCs w:val="24"/>
              </w:rPr>
              <w:t>значимости для развития цивилизации;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 xml:space="preserve">развитие умений работать с учебным </w:t>
            </w:r>
            <w:r>
              <w:rPr>
                <w:sz w:val="24"/>
                <w:szCs w:val="24"/>
              </w:rPr>
              <w:t>м</w:t>
            </w:r>
            <w:r w:rsidRPr="00D861E6">
              <w:rPr>
                <w:sz w:val="24"/>
                <w:szCs w:val="24"/>
              </w:rPr>
              <w:t>атематическим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текстом (анализир</w:t>
            </w:r>
            <w:r>
              <w:rPr>
                <w:sz w:val="24"/>
                <w:szCs w:val="24"/>
              </w:rPr>
              <w:t>овать, извлекать необходимую ин</w:t>
            </w:r>
            <w:r w:rsidRPr="00D861E6">
              <w:rPr>
                <w:sz w:val="24"/>
                <w:szCs w:val="24"/>
              </w:rPr>
              <w:t>формацию), точно и грамотно выражать свои мысли</w:t>
            </w:r>
            <w:r>
              <w:rPr>
                <w:sz w:val="24"/>
                <w:szCs w:val="24"/>
              </w:rPr>
              <w:t xml:space="preserve"> </w:t>
            </w:r>
            <w:r w:rsidRPr="00D861E6">
              <w:rPr>
                <w:sz w:val="24"/>
                <w:szCs w:val="24"/>
              </w:rPr>
              <w:t>с применением мате</w:t>
            </w:r>
            <w:r>
              <w:rPr>
                <w:sz w:val="24"/>
                <w:szCs w:val="24"/>
              </w:rPr>
              <w:t>матической терминологии и симво</w:t>
            </w:r>
            <w:r w:rsidRPr="00D861E6">
              <w:rPr>
                <w:sz w:val="24"/>
                <w:szCs w:val="24"/>
              </w:rPr>
              <w:t>лики, проводить кла</w:t>
            </w:r>
            <w:r>
              <w:rPr>
                <w:sz w:val="24"/>
                <w:szCs w:val="24"/>
              </w:rPr>
              <w:t>ссификации, логические обоснова</w:t>
            </w:r>
            <w:r w:rsidRPr="00D861E6">
              <w:rPr>
                <w:sz w:val="24"/>
                <w:szCs w:val="24"/>
              </w:rPr>
              <w:t>ния;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 xml:space="preserve">развитие представлений о числе и числовых системах от натуральных до </w:t>
            </w:r>
            <w:r w:rsidRPr="00A7723C">
              <w:rPr>
                <w:sz w:val="24"/>
                <w:szCs w:val="24"/>
              </w:rPr>
              <w:lastRenderedPageBreak/>
              <w:t>действительных чисел; овладение навыками устных, письменных, инструментальных вычислений;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lastRenderedPageBreak/>
              <w:t>практически знач</w:t>
            </w:r>
            <w:r>
              <w:rPr>
                <w:sz w:val="24"/>
                <w:szCs w:val="24"/>
              </w:rPr>
              <w:t xml:space="preserve">имые математические умения и </w:t>
            </w:r>
            <w:r>
              <w:rPr>
                <w:sz w:val="24"/>
                <w:szCs w:val="24"/>
              </w:rPr>
              <w:lastRenderedPageBreak/>
              <w:t>на</w:t>
            </w:r>
            <w:r w:rsidRPr="00D861E6">
              <w:rPr>
                <w:sz w:val="24"/>
                <w:szCs w:val="24"/>
              </w:rPr>
              <w:t>выки, их применени</w:t>
            </w:r>
            <w:r>
              <w:rPr>
                <w:sz w:val="24"/>
                <w:szCs w:val="24"/>
              </w:rPr>
              <w:t>е к решению математических и не</w:t>
            </w:r>
            <w:r w:rsidRPr="00D861E6">
              <w:rPr>
                <w:sz w:val="24"/>
                <w:szCs w:val="24"/>
              </w:rPr>
              <w:t>математических задач, предполагающее умения:</w:t>
            </w:r>
          </w:p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выполнять вычисления с натуральными числами,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обыкновенным</w:t>
            </w:r>
            <w:r>
              <w:rPr>
                <w:sz w:val="24"/>
                <w:szCs w:val="24"/>
              </w:rPr>
              <w:t>и и десятичными дробями, положи</w:t>
            </w:r>
            <w:r w:rsidRPr="00D861E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ьными и отрицательными числами;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П4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решать тексто</w:t>
            </w:r>
            <w:r>
              <w:rPr>
                <w:sz w:val="24"/>
                <w:szCs w:val="24"/>
              </w:rPr>
              <w:t>вые задачи арифметическим спосо</w:t>
            </w:r>
            <w:r w:rsidRPr="00D861E6">
              <w:rPr>
                <w:sz w:val="24"/>
                <w:szCs w:val="24"/>
              </w:rPr>
              <w:t>бом и с помощ</w:t>
            </w:r>
            <w:r>
              <w:rPr>
                <w:sz w:val="24"/>
                <w:szCs w:val="24"/>
              </w:rPr>
              <w:t>ью составления и решения уравне</w:t>
            </w:r>
            <w:r w:rsidRPr="00D861E6">
              <w:rPr>
                <w:sz w:val="24"/>
                <w:szCs w:val="24"/>
              </w:rPr>
              <w:t>ний;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проводить несложные практические вычисления с</w:t>
            </w:r>
            <w:r>
              <w:rPr>
                <w:sz w:val="24"/>
                <w:szCs w:val="24"/>
              </w:rPr>
              <w:t xml:space="preserve"> </w:t>
            </w:r>
            <w:r w:rsidRPr="00D861E6">
              <w:rPr>
                <w:sz w:val="24"/>
                <w:szCs w:val="24"/>
              </w:rPr>
              <w:t>процентами, использо</w:t>
            </w:r>
            <w:r>
              <w:rPr>
                <w:sz w:val="24"/>
                <w:szCs w:val="24"/>
              </w:rPr>
              <w:t>вать прикидку и оценку; вы</w:t>
            </w:r>
            <w:r w:rsidRPr="00D861E6">
              <w:rPr>
                <w:sz w:val="24"/>
                <w:szCs w:val="24"/>
              </w:rPr>
              <w:t>полнять необходимые измерения;</w:t>
            </w:r>
          </w:p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использовать бу</w:t>
            </w:r>
            <w:r>
              <w:rPr>
                <w:sz w:val="24"/>
                <w:szCs w:val="24"/>
              </w:rPr>
              <w:t>квенную символику для записи об</w:t>
            </w:r>
            <w:r w:rsidRPr="00D861E6">
              <w:rPr>
                <w:sz w:val="24"/>
                <w:szCs w:val="24"/>
              </w:rPr>
              <w:t>щих утвержд</w:t>
            </w:r>
            <w:r>
              <w:rPr>
                <w:sz w:val="24"/>
                <w:szCs w:val="24"/>
              </w:rPr>
              <w:t>ений, формул, выражений, уравне</w:t>
            </w:r>
            <w:r w:rsidRPr="00D861E6">
              <w:rPr>
                <w:sz w:val="24"/>
                <w:szCs w:val="24"/>
              </w:rPr>
              <w:t>ний;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строить на коорди</w:t>
            </w:r>
            <w:r>
              <w:rPr>
                <w:sz w:val="24"/>
                <w:szCs w:val="24"/>
              </w:rPr>
              <w:t>натной плоскости точки по задан</w:t>
            </w:r>
            <w:r w:rsidRPr="00D861E6">
              <w:rPr>
                <w:sz w:val="24"/>
                <w:szCs w:val="24"/>
              </w:rPr>
              <w:t>ным координата</w:t>
            </w:r>
            <w:r>
              <w:rPr>
                <w:sz w:val="24"/>
                <w:szCs w:val="24"/>
              </w:rPr>
              <w:t>м, определять координаты точек;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фигуры на плоскости;</w:t>
            </w:r>
          </w:p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использовать геометрический язык для описания</w:t>
            </w:r>
          </w:p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предметов окружающего мира;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 xml:space="preserve">измерять длины </w:t>
            </w:r>
            <w:r>
              <w:rPr>
                <w:sz w:val="24"/>
                <w:szCs w:val="24"/>
              </w:rPr>
              <w:t>отрезков, величины углов, вычислять площади и объёмы фигур;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распознавать и изображать равные и симметричные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фигуры;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</w:t>
            </w:r>
            <w:r w:rsidRPr="00A7723C">
              <w:rPr>
                <w:sz w:val="24"/>
                <w:szCs w:val="24"/>
              </w:rPr>
              <w:lastRenderedPageBreak/>
              <w:t>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lastRenderedPageBreak/>
              <w:t>читать и испол</w:t>
            </w:r>
            <w:r>
              <w:rPr>
                <w:sz w:val="24"/>
                <w:szCs w:val="24"/>
              </w:rPr>
              <w:t>ьзовать информацию, представлен</w:t>
            </w:r>
            <w:r w:rsidRPr="00D861E6">
              <w:rPr>
                <w:sz w:val="24"/>
                <w:szCs w:val="24"/>
              </w:rPr>
              <w:t>ную в виде таблицы, диаграммы (столбчатой или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круговой), в графическом виде;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lastRenderedPageBreak/>
              <w:t>П9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D861E6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решать простей</w:t>
            </w:r>
            <w:r>
              <w:rPr>
                <w:sz w:val="24"/>
                <w:szCs w:val="24"/>
              </w:rPr>
              <w:t>шие комбинаторные задачи перебо</w:t>
            </w:r>
            <w:r w:rsidRPr="00D861E6">
              <w:rPr>
                <w:sz w:val="24"/>
                <w:szCs w:val="24"/>
              </w:rPr>
              <w:t>ром возможных вариантов.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D861E6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владение базовым понятийным аппаратом по основным</w:t>
            </w:r>
          </w:p>
          <w:p w:rsidR="00A7723C" w:rsidRPr="00A7723C" w:rsidRDefault="00D861E6" w:rsidP="00D861E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861E6">
              <w:rPr>
                <w:sz w:val="24"/>
                <w:szCs w:val="24"/>
              </w:rPr>
              <w:t>разделам содержания;</w:t>
            </w: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A7723C" w:rsidRPr="00A7723C" w:rsidTr="00E90DBF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П14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7723C">
              <w:rPr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2913D3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13D3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13D3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13D3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13D3" w:rsidRDefault="002913D3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  <w:sectPr w:rsidR="002913D3" w:rsidSect="003328FE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9530E">
        <w:rPr>
          <w:rFonts w:eastAsia="Calibri"/>
          <w:b/>
          <w:sz w:val="28"/>
          <w:szCs w:val="28"/>
          <w:lang w:eastAsia="en-US"/>
        </w:rPr>
        <w:lastRenderedPageBreak/>
        <w:t>Арифметика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использовать понятия, связанные с делимостью натуральных чисел;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сравнивать и упорядочивать рациональные числа;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Учащийся получит возможность: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познакомиться с позиционными системами счисления и основаниями, отличными от 10;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углубить и развить представления о натуральных числах и свойствах делимости;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9530E">
        <w:rPr>
          <w:rFonts w:eastAsia="Calibri"/>
          <w:b/>
          <w:sz w:val="28"/>
          <w:szCs w:val="28"/>
          <w:lang w:eastAsia="en-US"/>
        </w:rPr>
        <w:t>Числовые и буквенные выражения. Уравнения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выполнять операции с числовыми выражениями;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решать линейные уравнения, решать текстовые задачи алгебраическим методом.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Учащийся получит возможность: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9530E">
        <w:rPr>
          <w:rFonts w:eastAsia="Calibri"/>
          <w:b/>
          <w:sz w:val="28"/>
          <w:szCs w:val="28"/>
          <w:lang w:eastAsia="en-US"/>
        </w:rPr>
        <w:t>Наглядная геометрия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строить углы, определять их градусную меру;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lastRenderedPageBreak/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вычислять объём прямоугольного параллелепипеда и куба.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Учащийся получит возможность: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углубить и развить представления о пространственных геометрических фигурах;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научиться применять развёртки для выполнения практических расчетов.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9530E">
        <w:rPr>
          <w:rFonts w:eastAsia="Calibri"/>
          <w:b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По окончании изучения курса учащийся научится: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решать комбинаторные задачи на нахождение количества объектов или комбинаций.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9530E">
        <w:rPr>
          <w:rFonts w:eastAsia="Calibri"/>
          <w:bCs/>
          <w:i/>
          <w:sz w:val="28"/>
          <w:szCs w:val="28"/>
          <w:lang w:eastAsia="en-US"/>
        </w:rPr>
        <w:t>Учащийся получит возможность: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99530E" w:rsidRPr="0099530E" w:rsidRDefault="0099530E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• научиться некоторым специальным приёмам решения комбинаторных задач.</w:t>
      </w:r>
    </w:p>
    <w:p w:rsidR="00A7723C" w:rsidRDefault="00A7723C" w:rsidP="00043F93">
      <w:pPr>
        <w:ind w:firstLine="709"/>
        <w:jc w:val="center"/>
        <w:rPr>
          <w:sz w:val="28"/>
          <w:szCs w:val="28"/>
        </w:rPr>
      </w:pPr>
    </w:p>
    <w:p w:rsidR="0099530E" w:rsidRPr="0099530E" w:rsidRDefault="0099530E" w:rsidP="0099530E">
      <w:pPr>
        <w:spacing w:before="240" w:after="200" w:line="276" w:lineRule="auto"/>
        <w:ind w:firstLine="709"/>
        <w:jc w:val="center"/>
        <w:rPr>
          <w:b/>
          <w:spacing w:val="20"/>
          <w:sz w:val="28"/>
          <w:szCs w:val="28"/>
        </w:rPr>
      </w:pPr>
      <w:r w:rsidRPr="0099530E">
        <w:rPr>
          <w:b/>
          <w:spacing w:val="20"/>
          <w:sz w:val="28"/>
          <w:szCs w:val="28"/>
        </w:rPr>
        <w:t>Содержание программы</w:t>
      </w:r>
    </w:p>
    <w:p w:rsidR="0099530E" w:rsidRPr="0099530E" w:rsidRDefault="0099530E" w:rsidP="0099530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Арифметика</w:t>
      </w:r>
    </w:p>
    <w:p w:rsidR="0099530E" w:rsidRPr="0099530E" w:rsidRDefault="0099530E" w:rsidP="0099530E">
      <w:pPr>
        <w:keepNext/>
        <w:spacing w:line="276" w:lineRule="auto"/>
        <w:ind w:left="57" w:right="57" w:firstLine="652"/>
        <w:outlineLvl w:val="1"/>
        <w:rPr>
          <w:bCs/>
          <w:i/>
          <w:iCs/>
          <w:sz w:val="28"/>
          <w:szCs w:val="28"/>
        </w:rPr>
      </w:pPr>
      <w:r w:rsidRPr="0099530E">
        <w:rPr>
          <w:bCs/>
          <w:i/>
          <w:iCs/>
          <w:sz w:val="28"/>
          <w:szCs w:val="28"/>
        </w:rPr>
        <w:t xml:space="preserve">Натуральные числа 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Координатный луч.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t>Простые и составные числа. Разложение чисел на простые множители.</w:t>
      </w:r>
    </w:p>
    <w:p w:rsidR="0099530E" w:rsidRPr="0099530E" w:rsidRDefault="0099530E" w:rsidP="0099530E">
      <w:pPr>
        <w:spacing w:line="276" w:lineRule="auto"/>
        <w:ind w:firstLine="652"/>
        <w:jc w:val="both"/>
        <w:rPr>
          <w:bCs/>
          <w:iCs/>
          <w:sz w:val="28"/>
          <w:szCs w:val="28"/>
        </w:rPr>
      </w:pPr>
      <w:r w:rsidRPr="0099530E">
        <w:rPr>
          <w:bCs/>
          <w:iCs/>
          <w:sz w:val="28"/>
          <w:szCs w:val="28"/>
        </w:rPr>
        <w:lastRenderedPageBreak/>
        <w:t>Решение текстовых задач арифметическими способами.</w:t>
      </w:r>
    </w:p>
    <w:p w:rsidR="0099530E" w:rsidRPr="0099530E" w:rsidRDefault="0099530E" w:rsidP="0099530E">
      <w:pPr>
        <w:spacing w:before="240" w:line="276" w:lineRule="auto"/>
        <w:ind w:firstLine="652"/>
        <w:rPr>
          <w:bCs/>
          <w:i/>
          <w:sz w:val="28"/>
          <w:szCs w:val="28"/>
        </w:rPr>
      </w:pPr>
      <w:r w:rsidRPr="0099530E">
        <w:rPr>
          <w:bCs/>
          <w:i/>
          <w:sz w:val="28"/>
          <w:szCs w:val="28"/>
        </w:rPr>
        <w:t xml:space="preserve">Дроби 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Решение текстовых задач арифметическими способами.</w:t>
      </w:r>
    </w:p>
    <w:p w:rsidR="0099530E" w:rsidRPr="0099530E" w:rsidRDefault="0099530E" w:rsidP="0099530E">
      <w:pPr>
        <w:spacing w:before="240" w:line="276" w:lineRule="auto"/>
        <w:ind w:firstLine="301"/>
        <w:rPr>
          <w:i/>
          <w:sz w:val="28"/>
          <w:szCs w:val="28"/>
        </w:rPr>
      </w:pPr>
      <w:r w:rsidRPr="0099530E">
        <w:rPr>
          <w:bCs/>
          <w:i/>
          <w:sz w:val="28"/>
          <w:szCs w:val="28"/>
        </w:rPr>
        <w:t>Рациональные числа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Положительные, отрицательные числа и число 0. Противоположные числа. Модуль числа.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Координатная прямая. Координатная плоскость.</w:t>
      </w:r>
    </w:p>
    <w:p w:rsidR="0099530E" w:rsidRPr="0099530E" w:rsidRDefault="0099530E" w:rsidP="0099530E">
      <w:pPr>
        <w:spacing w:before="240" w:line="276" w:lineRule="auto"/>
        <w:ind w:firstLine="301"/>
        <w:rPr>
          <w:i/>
          <w:sz w:val="28"/>
          <w:szCs w:val="28"/>
        </w:rPr>
      </w:pPr>
      <w:r w:rsidRPr="0099530E">
        <w:rPr>
          <w:bCs/>
          <w:i/>
          <w:sz w:val="28"/>
          <w:szCs w:val="28"/>
        </w:rPr>
        <w:t xml:space="preserve">Величины. Зависимости между величинами 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Единицы измерения длины, площади, объема, массы, времени, скорости.</w:t>
      </w:r>
    </w:p>
    <w:p w:rsidR="0099530E" w:rsidRPr="0099530E" w:rsidRDefault="0099530E" w:rsidP="0099530E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99530E" w:rsidRPr="0099530E" w:rsidRDefault="0099530E" w:rsidP="0099530E">
      <w:pPr>
        <w:spacing w:before="240" w:line="276" w:lineRule="auto"/>
        <w:ind w:firstLine="709"/>
        <w:jc w:val="center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 xml:space="preserve">Числовые и буквенные выражения. Уравнения </w:t>
      </w:r>
    </w:p>
    <w:p w:rsidR="0099530E" w:rsidRPr="0099530E" w:rsidRDefault="0099530E" w:rsidP="0099530E">
      <w:pPr>
        <w:spacing w:line="276" w:lineRule="auto"/>
        <w:ind w:firstLine="567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9530E" w:rsidRPr="0099530E" w:rsidRDefault="0099530E" w:rsidP="0099530E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99530E">
        <w:rPr>
          <w:sz w:val="28"/>
          <w:szCs w:val="28"/>
        </w:rPr>
        <w:t xml:space="preserve">Уравнения. Корень </w:t>
      </w:r>
      <w:r>
        <w:rPr>
          <w:sz w:val="28"/>
          <w:szCs w:val="28"/>
        </w:rPr>
        <w:t>уравнения. Основные свойства ур</w:t>
      </w:r>
      <w:r w:rsidRPr="0099530E">
        <w:rPr>
          <w:sz w:val="28"/>
          <w:szCs w:val="28"/>
        </w:rPr>
        <w:t>авнений. Решение текстовых задач с помощью уравнений.</w:t>
      </w:r>
    </w:p>
    <w:p w:rsidR="0099530E" w:rsidRPr="0099530E" w:rsidRDefault="0099530E" w:rsidP="0099530E">
      <w:pPr>
        <w:spacing w:before="240" w:line="276" w:lineRule="auto"/>
        <w:ind w:firstLine="303"/>
        <w:jc w:val="center"/>
        <w:rPr>
          <w:b/>
          <w:sz w:val="28"/>
          <w:szCs w:val="28"/>
        </w:rPr>
      </w:pPr>
      <w:r w:rsidRPr="0099530E">
        <w:rPr>
          <w:b/>
          <w:bCs/>
          <w:sz w:val="28"/>
          <w:szCs w:val="28"/>
        </w:rPr>
        <w:lastRenderedPageBreak/>
        <w:t>Элементы статистики, вероятности. Комбинаторные задачи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Среднее арифметическое. Среднее значение величины.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sz w:val="28"/>
          <w:szCs w:val="28"/>
        </w:rPr>
      </w:pPr>
      <w:r w:rsidRPr="0099530E">
        <w:rPr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9530E" w:rsidRPr="0099530E" w:rsidRDefault="0099530E" w:rsidP="0099530E">
      <w:pPr>
        <w:spacing w:before="24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9530E">
        <w:rPr>
          <w:rFonts w:eastAsia="Calibri"/>
          <w:b/>
          <w:sz w:val="28"/>
          <w:szCs w:val="28"/>
          <w:lang w:eastAsia="en-US"/>
        </w:rPr>
        <w:t>Наглядная геометрия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Понятие объёма; единицы объёма. Объём прямоугольного параллелепипеда, куба.</w:t>
      </w:r>
    </w:p>
    <w:p w:rsidR="0099530E" w:rsidRPr="0099530E" w:rsidRDefault="0099530E" w:rsidP="0099530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530E">
        <w:rPr>
          <w:rFonts w:eastAsia="Calibri"/>
          <w:sz w:val="28"/>
          <w:szCs w:val="28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99530E" w:rsidRPr="0099530E" w:rsidRDefault="0099530E" w:rsidP="0099530E">
      <w:pPr>
        <w:spacing w:before="240" w:line="276" w:lineRule="auto"/>
        <w:ind w:firstLine="709"/>
        <w:jc w:val="center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Математика в историческом развитии</w:t>
      </w:r>
    </w:p>
    <w:p w:rsidR="0099530E" w:rsidRDefault="0099530E" w:rsidP="00C02C54">
      <w:pPr>
        <w:spacing w:line="276" w:lineRule="auto"/>
        <w:ind w:right="57" w:firstLine="709"/>
        <w:jc w:val="both"/>
        <w:rPr>
          <w:b/>
          <w:sz w:val="28"/>
          <w:szCs w:val="28"/>
        </w:rPr>
      </w:pPr>
      <w:r w:rsidRPr="0099530E">
        <w:rPr>
          <w:bCs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  <w:r w:rsidR="00C02C54">
        <w:rPr>
          <w:b/>
          <w:sz w:val="28"/>
          <w:szCs w:val="28"/>
        </w:rPr>
        <w:t xml:space="preserve"> </w:t>
      </w:r>
    </w:p>
    <w:p w:rsidR="00C02C54" w:rsidRDefault="00C02C54" w:rsidP="00A87BFF">
      <w:pPr>
        <w:pStyle w:val="a4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2913D3" w:rsidRDefault="002913D3" w:rsidP="00A87BFF">
      <w:pPr>
        <w:pStyle w:val="a4"/>
        <w:spacing w:before="0" w:after="0"/>
        <w:ind w:firstLine="709"/>
        <w:jc w:val="center"/>
        <w:rPr>
          <w:b/>
          <w:color w:val="auto"/>
          <w:sz w:val="28"/>
          <w:szCs w:val="28"/>
        </w:rPr>
        <w:sectPr w:rsidR="002913D3" w:rsidSect="002913D3">
          <w:pgSz w:w="11907" w:h="16840"/>
          <w:pgMar w:top="851" w:right="1134" w:bottom="1701" w:left="1134" w:header="720" w:footer="720" w:gutter="0"/>
          <w:cols w:space="720"/>
          <w:docGrid w:linePitch="272"/>
        </w:sectPr>
      </w:pPr>
    </w:p>
    <w:tbl>
      <w:tblPr>
        <w:tblStyle w:val="12"/>
        <w:tblW w:w="14279" w:type="dxa"/>
        <w:tblLook w:val="04A0" w:firstRow="1" w:lastRow="0" w:firstColumn="1" w:lastColumn="0" w:noHBand="0" w:noVBand="1"/>
      </w:tblPr>
      <w:tblGrid>
        <w:gridCol w:w="554"/>
        <w:gridCol w:w="3140"/>
        <w:gridCol w:w="863"/>
        <w:gridCol w:w="1588"/>
        <w:gridCol w:w="8134"/>
      </w:tblGrid>
      <w:tr w:rsidR="008252BA" w:rsidRPr="0099530E" w:rsidTr="008252BA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2BA" w:rsidRPr="008252BA" w:rsidRDefault="008252BA" w:rsidP="008252B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252BA">
              <w:rPr>
                <w:b/>
                <w:sz w:val="28"/>
                <w:szCs w:val="28"/>
              </w:rPr>
              <w:lastRenderedPageBreak/>
              <w:t>Тематический план</w:t>
            </w:r>
          </w:p>
        </w:tc>
      </w:tr>
      <w:tr w:rsidR="008252BA" w:rsidRPr="0099530E" w:rsidTr="008252BA">
        <w:tc>
          <w:tcPr>
            <w:tcW w:w="0" w:type="auto"/>
            <w:tcBorders>
              <w:top w:val="single" w:sz="4" w:space="0" w:color="auto"/>
            </w:tcBorders>
          </w:tcPr>
          <w:p w:rsidR="008252BA" w:rsidRPr="00C02C54" w:rsidRDefault="008252BA" w:rsidP="008252BA">
            <w:pPr>
              <w:keepNext/>
              <w:jc w:val="both"/>
              <w:rPr>
                <w:b/>
              </w:rPr>
            </w:pPr>
            <w:r w:rsidRPr="00C02C54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C02C54" w:rsidRDefault="008252BA" w:rsidP="008252BA">
            <w:pPr>
              <w:keepNext/>
              <w:jc w:val="both"/>
              <w:rPr>
                <w:b/>
              </w:rPr>
            </w:pPr>
            <w:r w:rsidRPr="00C02C54">
              <w:rPr>
                <w:b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C02C54" w:rsidRDefault="008252BA" w:rsidP="008252BA">
            <w:pPr>
              <w:keepNext/>
              <w:jc w:val="both"/>
              <w:rPr>
                <w:b/>
              </w:rPr>
            </w:pPr>
            <w:r w:rsidRPr="00C02C54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C02C54" w:rsidRDefault="008252BA" w:rsidP="008252BA">
            <w:pPr>
              <w:keepNext/>
              <w:jc w:val="both"/>
              <w:rPr>
                <w:b/>
              </w:rPr>
            </w:pPr>
            <w:r w:rsidRPr="00C02C54">
              <w:rPr>
                <w:b/>
              </w:rPr>
              <w:t>Контрольных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52BA" w:rsidRPr="00C02C54" w:rsidRDefault="008252BA" w:rsidP="008252BA">
            <w:pPr>
              <w:keepNext/>
              <w:jc w:val="both"/>
              <w:rPr>
                <w:b/>
              </w:rPr>
            </w:pPr>
            <w:r w:rsidRPr="00C02C54"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8252BA" w:rsidRPr="0099530E" w:rsidTr="000363C5">
        <w:tc>
          <w:tcPr>
            <w:tcW w:w="0" w:type="auto"/>
            <w:gridSpan w:val="5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>Описывать</w:t>
            </w:r>
            <w:r w:rsidRPr="0099530E">
              <w:rPr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Распознавать</w:t>
            </w:r>
            <w:r w:rsidRPr="0099530E">
              <w:rPr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Измерять</w:t>
            </w:r>
            <w:r w:rsidRPr="0099530E">
              <w:rPr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8252BA" w:rsidRPr="0099530E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 xml:space="preserve">Строить </w:t>
            </w:r>
            <w:r w:rsidRPr="0099530E">
              <w:rPr>
                <w:sz w:val="24"/>
                <w:szCs w:val="24"/>
              </w:rPr>
              <w:t>на координатном луче точку с заданной координатой, определять координату точки.</w:t>
            </w:r>
          </w:p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4"/>
                <w:szCs w:val="24"/>
              </w:rPr>
              <w:t>Участие в мини проектной деятельности «История счета», «Появление нуля».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jc w:val="both"/>
              <w:rPr>
                <w:sz w:val="28"/>
                <w:szCs w:val="28"/>
              </w:rPr>
            </w:pPr>
            <w:r w:rsidRPr="0099530E">
              <w:rPr>
                <w:i/>
                <w:sz w:val="24"/>
                <w:szCs w:val="24"/>
              </w:rPr>
              <w:t xml:space="preserve">Формулировать </w:t>
            </w:r>
            <w:r w:rsidRPr="0099530E">
              <w:rPr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sz w:val="24"/>
                <w:szCs w:val="24"/>
              </w:rPr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i/>
                <w:sz w:val="24"/>
                <w:szCs w:val="24"/>
              </w:rPr>
              <w:t xml:space="preserve">Распознавать </w:t>
            </w:r>
            <w:r w:rsidRPr="0099530E">
              <w:rPr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i/>
                <w:sz w:val="24"/>
                <w:szCs w:val="24"/>
              </w:rPr>
              <w:t>Находить</w:t>
            </w:r>
            <w:r w:rsidRPr="0099530E">
              <w:rPr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i/>
                <w:sz w:val="24"/>
                <w:szCs w:val="24"/>
              </w:rPr>
              <w:t>Строить</w:t>
            </w:r>
            <w:r w:rsidRPr="0099530E">
              <w:rPr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>
              <w:rPr>
                <w:sz w:val="24"/>
                <w:szCs w:val="24"/>
              </w:rPr>
              <w:t xml:space="preserve"> </w:t>
            </w:r>
            <w:r w:rsidRPr="0099530E">
              <w:rPr>
                <w:i/>
                <w:sz w:val="24"/>
                <w:szCs w:val="24"/>
              </w:rPr>
              <w:t>Распознавать</w:t>
            </w:r>
            <w:r w:rsidRPr="0099530E">
              <w:rPr>
                <w:sz w:val="24"/>
                <w:szCs w:val="24"/>
              </w:rPr>
              <w:t xml:space="preserve"> фигуры, имеющие ось симметрии. Участие в мини проектной деятельности сказка «В царстве геометрических фигур»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Умножение и деление </w:t>
            </w:r>
            <w:r w:rsidRPr="0099530E">
              <w:rPr>
                <w:sz w:val="28"/>
                <w:szCs w:val="28"/>
              </w:rPr>
              <w:lastRenderedPageBreak/>
              <w:t xml:space="preserve">натуральных чисел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>Формулировать</w:t>
            </w:r>
            <w:r w:rsidRPr="0099530E">
              <w:rPr>
                <w:sz w:val="24"/>
                <w:szCs w:val="24"/>
              </w:rPr>
              <w:t xml:space="preserve"> свойства умножения и деления натуральных чисел, </w:t>
            </w:r>
            <w:r w:rsidRPr="0099530E">
              <w:rPr>
                <w:sz w:val="24"/>
                <w:szCs w:val="24"/>
              </w:rPr>
              <w:lastRenderedPageBreak/>
              <w:t xml:space="preserve">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Находить</w:t>
            </w:r>
            <w:r w:rsidRPr="0099530E">
              <w:rPr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99530E">
              <w:rPr>
                <w:sz w:val="24"/>
                <w:szCs w:val="24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Распознавать</w:t>
            </w:r>
            <w:r w:rsidRPr="0099530E">
              <w:rPr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Находить</w:t>
            </w:r>
            <w:r w:rsidRPr="0099530E">
              <w:rPr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99530E">
              <w:rPr>
                <w:sz w:val="24"/>
                <w:szCs w:val="24"/>
              </w:rPr>
              <w:cr/>
            </w:r>
            <w:r w:rsidRPr="0099530E">
              <w:rPr>
                <w:i/>
                <w:sz w:val="24"/>
                <w:szCs w:val="24"/>
              </w:rPr>
              <w:t>Решать</w:t>
            </w:r>
            <w:r w:rsidRPr="0099530E">
              <w:rPr>
                <w:sz w:val="24"/>
                <w:szCs w:val="24"/>
              </w:rPr>
              <w:t xml:space="preserve"> комбинаторные задачи с помощью перебора  вариантов. </w:t>
            </w:r>
          </w:p>
          <w:p w:rsidR="008252BA" w:rsidRPr="0099530E" w:rsidRDefault="008252BA" w:rsidP="008252BA">
            <w:pPr>
              <w:jc w:val="both"/>
              <w:rPr>
                <w:sz w:val="28"/>
                <w:szCs w:val="28"/>
              </w:rPr>
            </w:pPr>
            <w:r w:rsidRPr="0099530E">
              <w:rPr>
                <w:sz w:val="24"/>
                <w:szCs w:val="24"/>
              </w:rPr>
              <w:t>Участие в мини проектной деятельности «Модель многогранников»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 xml:space="preserve">Распознавать </w:t>
            </w:r>
            <w:r w:rsidRPr="0099530E">
              <w:rPr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99530E">
              <w:rPr>
                <w:sz w:val="24"/>
                <w:szCs w:val="24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  <w:p w:rsidR="008252BA" w:rsidRPr="0099530E" w:rsidRDefault="008252BA" w:rsidP="008252BA">
            <w:pPr>
              <w:jc w:val="both"/>
              <w:rPr>
                <w:sz w:val="28"/>
                <w:szCs w:val="28"/>
              </w:rPr>
            </w:pPr>
            <w:r w:rsidRPr="0099530E">
              <w:rPr>
                <w:sz w:val="24"/>
                <w:szCs w:val="24"/>
              </w:rPr>
              <w:t>Участие в мини проектной деятельности «Обыкновенные дроби. Исторический экскурс».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>Распознавать</w:t>
            </w:r>
            <w:r w:rsidRPr="0099530E">
              <w:rPr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8252BA" w:rsidRPr="0099530E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99530E">
              <w:rPr>
                <w:i/>
                <w:sz w:val="24"/>
                <w:szCs w:val="24"/>
              </w:rPr>
              <w:t>Находить</w:t>
            </w:r>
            <w:r w:rsidRPr="0099530E">
              <w:rPr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 </w:t>
            </w:r>
          </w:p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4"/>
                <w:szCs w:val="24"/>
              </w:rPr>
              <w:t>Участие в мини проектной деятельности «Прогнозирование четвертной и годовой отметки».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9953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5 класс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8252BA" w:rsidRPr="0099530E" w:rsidTr="000363C5">
        <w:tc>
          <w:tcPr>
            <w:tcW w:w="0" w:type="auto"/>
            <w:gridSpan w:val="5"/>
          </w:tcPr>
          <w:p w:rsidR="008252BA" w:rsidRPr="0099530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класс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за курс 5 класса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252BA" w:rsidRPr="00356229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Формулировать</w:t>
            </w:r>
            <w:r w:rsidRPr="00356229">
              <w:rPr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8252BA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Описывать</w:t>
            </w:r>
            <w:r w:rsidRPr="00356229">
              <w:rPr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>
              <w:rPr>
                <w:sz w:val="24"/>
                <w:szCs w:val="24"/>
              </w:rPr>
              <w:t>.</w:t>
            </w:r>
          </w:p>
          <w:p w:rsidR="008252BA" w:rsidRPr="00353D70" w:rsidRDefault="008252BA" w:rsidP="008252B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мини проектной деятельности «Искусство счета».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52BA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Формулировать</w:t>
            </w:r>
            <w:r w:rsidRPr="00356229">
              <w:rPr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  <w:r>
              <w:rPr>
                <w:sz w:val="24"/>
                <w:szCs w:val="24"/>
              </w:rPr>
              <w:t xml:space="preserve"> </w:t>
            </w:r>
            <w:r w:rsidRPr="00356229">
              <w:rPr>
                <w:sz w:val="24"/>
                <w:szCs w:val="24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  <w:r>
              <w:rPr>
                <w:sz w:val="24"/>
                <w:szCs w:val="24"/>
              </w:rPr>
              <w:t xml:space="preserve">. </w:t>
            </w:r>
          </w:p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мини проектной деятельности «И</w:t>
            </w:r>
            <w:r w:rsidRPr="00CB3175">
              <w:rPr>
                <w:sz w:val="24"/>
                <w:szCs w:val="24"/>
              </w:rPr>
              <w:t>стория во</w:t>
            </w:r>
            <w:r>
              <w:rPr>
                <w:sz w:val="24"/>
                <w:szCs w:val="24"/>
              </w:rPr>
              <w:t>зникновения обыкновенных дробей».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52BA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Формулировать</w:t>
            </w:r>
            <w:r w:rsidRPr="00356229">
              <w:rPr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:rsidR="008252BA" w:rsidRPr="000363C5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sz w:val="24"/>
                <w:szCs w:val="24"/>
              </w:rPr>
              <w:t xml:space="preserve">Применять основное свойство отношения и основное свойство пропорции. </w:t>
            </w:r>
            <w:r w:rsidRPr="00356229">
              <w:rPr>
                <w:sz w:val="24"/>
                <w:szCs w:val="24"/>
              </w:rPr>
              <w:lastRenderedPageBreak/>
              <w:t>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>
              <w:rPr>
                <w:sz w:val="24"/>
                <w:szCs w:val="24"/>
              </w:rPr>
              <w:t xml:space="preserve"> </w:t>
            </w:r>
            <w:r w:rsidRPr="00356229">
              <w:rPr>
                <w:i/>
                <w:sz w:val="24"/>
                <w:szCs w:val="24"/>
              </w:rPr>
              <w:t xml:space="preserve"> Записывать</w:t>
            </w:r>
            <w:r w:rsidRPr="00356229">
              <w:rPr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</w:tc>
      </w:tr>
      <w:tr w:rsidR="008252BA" w:rsidRPr="0099530E" w:rsidTr="003F5C41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8252BA" w:rsidRPr="001F0740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Приводить</w:t>
            </w:r>
            <w:r w:rsidRPr="00356229">
              <w:rPr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</w:t>
            </w:r>
            <w:r>
              <w:rPr>
                <w:sz w:val="24"/>
                <w:szCs w:val="24"/>
              </w:rPr>
              <w:t xml:space="preserve">й, определять координату точки. </w:t>
            </w:r>
            <w:r w:rsidRPr="00356229">
              <w:rPr>
                <w:i/>
                <w:sz w:val="24"/>
                <w:szCs w:val="24"/>
              </w:rPr>
              <w:t>Характеризовать</w:t>
            </w:r>
            <w:r w:rsidRPr="00356229">
              <w:rPr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>
              <w:rPr>
                <w:sz w:val="24"/>
                <w:szCs w:val="24"/>
              </w:rPr>
              <w:t xml:space="preserve"> </w:t>
            </w:r>
            <w:r w:rsidRPr="00356229">
              <w:rPr>
                <w:i/>
                <w:sz w:val="24"/>
                <w:szCs w:val="24"/>
              </w:rPr>
              <w:t>Формулировать</w:t>
            </w:r>
            <w:r w:rsidRPr="00356229">
              <w:rPr>
                <w:sz w:val="24"/>
                <w:szCs w:val="24"/>
              </w:rPr>
              <w:t xml:space="preserve"> определение модуля числа. </w:t>
            </w:r>
          </w:p>
        </w:tc>
      </w:tr>
      <w:tr w:rsidR="008252BA" w:rsidRPr="0099530E" w:rsidTr="003F5C41"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252BA" w:rsidRPr="00356229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sz w:val="24"/>
                <w:szCs w:val="24"/>
              </w:rPr>
              <w:t>Находить модуль числа.</w:t>
            </w:r>
            <w:r w:rsidRPr="00356229">
              <w:rPr>
                <w:sz w:val="24"/>
                <w:szCs w:val="24"/>
              </w:rPr>
              <w:cr/>
            </w:r>
            <w:r w:rsidRPr="00356229">
              <w:rPr>
                <w:i/>
                <w:sz w:val="24"/>
                <w:szCs w:val="24"/>
              </w:rPr>
              <w:t>Сравнивать</w:t>
            </w:r>
            <w:r w:rsidRPr="00356229">
              <w:rPr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56229">
              <w:rPr>
                <w:sz w:val="24"/>
                <w:szCs w:val="24"/>
              </w:rPr>
              <w:cr/>
            </w:r>
            <w:r w:rsidRPr="00356229">
              <w:rPr>
                <w:i/>
                <w:sz w:val="24"/>
                <w:szCs w:val="24"/>
              </w:rPr>
              <w:t>Применять</w:t>
            </w:r>
            <w:r w:rsidRPr="00356229">
              <w:rPr>
                <w:sz w:val="24"/>
                <w:szCs w:val="24"/>
              </w:rPr>
              <w:t xml:space="preserve"> свойства при решении уравнений. Решать тексто</w:t>
            </w:r>
            <w:r>
              <w:rPr>
                <w:sz w:val="24"/>
                <w:szCs w:val="24"/>
              </w:rPr>
              <w:t xml:space="preserve">вые задачи с помощью уравнений. </w:t>
            </w:r>
            <w:r w:rsidRPr="00356229">
              <w:rPr>
                <w:i/>
                <w:sz w:val="24"/>
                <w:szCs w:val="24"/>
              </w:rPr>
              <w:t>Распознавать</w:t>
            </w:r>
            <w:r w:rsidRPr="00356229">
              <w:rPr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8252BA" w:rsidRDefault="008252BA" w:rsidP="008252BA">
            <w:pPr>
              <w:jc w:val="both"/>
              <w:rPr>
                <w:sz w:val="24"/>
                <w:szCs w:val="24"/>
              </w:rPr>
            </w:pPr>
            <w:r w:rsidRPr="00356229">
              <w:rPr>
                <w:i/>
                <w:sz w:val="24"/>
                <w:szCs w:val="24"/>
              </w:rPr>
              <w:t>Объяснять</w:t>
            </w:r>
            <w:r w:rsidRPr="00356229">
              <w:rPr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  <w:r>
              <w:rPr>
                <w:sz w:val="24"/>
                <w:szCs w:val="24"/>
              </w:rPr>
              <w:t>.</w:t>
            </w:r>
          </w:p>
          <w:p w:rsidR="008252BA" w:rsidRPr="003567CA" w:rsidRDefault="008252BA" w:rsidP="00825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мини проектной деятельности «</w:t>
            </w:r>
            <w:r w:rsidRPr="003567CA">
              <w:rPr>
                <w:sz w:val="24"/>
                <w:szCs w:val="24"/>
              </w:rPr>
              <w:t>Появле</w:t>
            </w:r>
            <w:r>
              <w:rPr>
                <w:sz w:val="24"/>
                <w:szCs w:val="24"/>
              </w:rPr>
              <w:t>ние отрицательных чисел и нуля», «Симметрия в природе».</w:t>
            </w:r>
          </w:p>
        </w:tc>
      </w:tr>
      <w:tr w:rsidR="008252BA" w:rsidRPr="0099530E" w:rsidTr="000363C5">
        <w:tc>
          <w:tcPr>
            <w:tcW w:w="0" w:type="auto"/>
          </w:tcPr>
          <w:p w:rsidR="008252BA" w:rsidRPr="00CB7AA7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52BA" w:rsidRPr="002D755E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 w:rsidRPr="001D0E9D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252BA" w:rsidRPr="00A416E0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Pr="00356229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комбинированная контрольная работа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252BA" w:rsidRPr="00356229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6 класс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252BA" w:rsidRPr="00356229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252BA" w:rsidRPr="0099530E" w:rsidTr="000363C5"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курсу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</w:tcPr>
          <w:p w:rsidR="008252BA" w:rsidRDefault="008252BA" w:rsidP="008252B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252BA" w:rsidRPr="00356229" w:rsidRDefault="008252BA" w:rsidP="008252B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9530E" w:rsidRPr="003F5C41" w:rsidRDefault="002913D3" w:rsidP="002913D3">
      <w:pPr>
        <w:jc w:val="center"/>
        <w:rPr>
          <w:b/>
          <w:sz w:val="28"/>
          <w:szCs w:val="28"/>
          <w:u w:val="single"/>
        </w:rPr>
      </w:pPr>
      <w:r w:rsidRPr="003F5C41">
        <w:rPr>
          <w:b/>
          <w:sz w:val="28"/>
          <w:szCs w:val="28"/>
          <w:u w:val="single"/>
        </w:rPr>
        <w:lastRenderedPageBreak/>
        <w:t>Система оценки планируемых результатов</w:t>
      </w:r>
    </w:p>
    <w:p w:rsidR="00C3735A" w:rsidRPr="00C3735A" w:rsidRDefault="00C3735A" w:rsidP="00C3735A">
      <w:pPr>
        <w:ind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 xml:space="preserve">Система   оценивания планируемых результатов освоения программы по математике в 5-6 классах в  частности предполагает  включение учащихся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учащимся. </w:t>
      </w:r>
    </w:p>
    <w:p w:rsidR="00C3735A" w:rsidRPr="00C3735A" w:rsidRDefault="00C3735A" w:rsidP="00C3735A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C3735A">
        <w:rPr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C3735A">
        <w:rPr>
          <w:sz w:val="24"/>
          <w:szCs w:val="24"/>
        </w:rPr>
        <w:t xml:space="preserve"> </w:t>
      </w:r>
      <w:r w:rsidRPr="00C3735A">
        <w:rPr>
          <w:b/>
          <w:bCs/>
          <w:i/>
          <w:iCs/>
          <w:color w:val="000000"/>
          <w:sz w:val="24"/>
          <w:szCs w:val="24"/>
        </w:rPr>
        <w:t>по математике</w:t>
      </w:r>
    </w:p>
    <w:p w:rsidR="00C3735A" w:rsidRPr="00C3735A" w:rsidRDefault="00C3735A" w:rsidP="00C3735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3735A">
        <w:rPr>
          <w:b/>
          <w:bCs/>
          <w:i/>
          <w:iCs/>
          <w:color w:val="000000"/>
          <w:sz w:val="24"/>
          <w:szCs w:val="24"/>
        </w:rPr>
        <w:t>Текущий контроль</w:t>
      </w:r>
      <w:r w:rsidRPr="00C3735A">
        <w:rPr>
          <w:color w:val="000000"/>
          <w:sz w:val="24"/>
          <w:szCs w:val="24"/>
        </w:rPr>
        <w:t xml:space="preserve"> по математике можно осуществлять как в </w:t>
      </w:r>
      <w:r w:rsidRPr="00C3735A">
        <w:rPr>
          <w:b/>
          <w:bCs/>
          <w:i/>
          <w:iCs/>
          <w:color w:val="000000"/>
          <w:sz w:val="24"/>
          <w:szCs w:val="24"/>
        </w:rPr>
        <w:t>письменной</w:t>
      </w:r>
      <w:r w:rsidRPr="00C3735A">
        <w:rPr>
          <w:color w:val="000000"/>
          <w:sz w:val="24"/>
          <w:szCs w:val="24"/>
        </w:rPr>
        <w:t xml:space="preserve">, так и в </w:t>
      </w:r>
      <w:r w:rsidRPr="00C3735A">
        <w:rPr>
          <w:b/>
          <w:bCs/>
          <w:i/>
          <w:iCs/>
          <w:color w:val="000000"/>
          <w:sz w:val="24"/>
          <w:szCs w:val="24"/>
        </w:rPr>
        <w:t>уст</w:t>
      </w:r>
      <w:r w:rsidRPr="00C3735A">
        <w:rPr>
          <w:b/>
          <w:bCs/>
          <w:i/>
          <w:iCs/>
          <w:color w:val="000000"/>
          <w:sz w:val="24"/>
          <w:szCs w:val="24"/>
        </w:rPr>
        <w:softHyphen/>
        <w:t>ной форме.</w:t>
      </w:r>
      <w:r w:rsidRPr="00C3735A">
        <w:rPr>
          <w:color w:val="000000"/>
          <w:sz w:val="24"/>
          <w:szCs w:val="24"/>
        </w:rPr>
        <w:t xml:space="preserve"> Письменные работы для текущего контроля рекомендуется проводить в форме </w:t>
      </w:r>
      <w:r w:rsidRPr="00C3735A">
        <w:rPr>
          <w:b/>
          <w:bCs/>
          <w:i/>
          <w:iCs/>
          <w:color w:val="000000"/>
          <w:sz w:val="24"/>
          <w:szCs w:val="24"/>
        </w:rPr>
        <w:t>самостоятельной работы</w:t>
      </w:r>
      <w:r w:rsidRPr="00C3735A">
        <w:rPr>
          <w:color w:val="000000"/>
          <w:sz w:val="24"/>
          <w:szCs w:val="24"/>
        </w:rPr>
        <w:t xml:space="preserve">, </w:t>
      </w:r>
      <w:r w:rsidRPr="00C3735A">
        <w:rPr>
          <w:b/>
          <w:bCs/>
          <w:i/>
          <w:iCs/>
          <w:color w:val="000000"/>
          <w:sz w:val="24"/>
          <w:szCs w:val="24"/>
        </w:rPr>
        <w:t>математического диктанта, тестирования, практической работы.</w:t>
      </w:r>
    </w:p>
    <w:p w:rsidR="00C3735A" w:rsidRPr="00C3735A" w:rsidRDefault="00C3735A" w:rsidP="00C3735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3735A">
        <w:rPr>
          <w:b/>
          <w:bCs/>
          <w:i/>
          <w:iCs/>
          <w:color w:val="000000"/>
          <w:sz w:val="24"/>
          <w:szCs w:val="24"/>
        </w:rPr>
        <w:t>Тематический</w:t>
      </w:r>
      <w:r w:rsidRPr="00C3735A">
        <w:rPr>
          <w:color w:val="000000"/>
          <w:sz w:val="24"/>
          <w:szCs w:val="24"/>
        </w:rPr>
        <w:t xml:space="preserve"> контроль по математике проводится в основном в </w:t>
      </w:r>
      <w:r w:rsidRPr="00C3735A">
        <w:rPr>
          <w:b/>
          <w:bCs/>
          <w:i/>
          <w:iCs/>
          <w:color w:val="000000"/>
          <w:sz w:val="24"/>
          <w:szCs w:val="24"/>
        </w:rPr>
        <w:t xml:space="preserve">письменной форме. </w:t>
      </w:r>
      <w:r w:rsidRPr="00C3735A">
        <w:rPr>
          <w:color w:val="000000"/>
          <w:sz w:val="24"/>
          <w:szCs w:val="24"/>
        </w:rPr>
        <w:t>Для тематических прове</w:t>
      </w:r>
      <w:r w:rsidRPr="00C3735A">
        <w:rPr>
          <w:color w:val="000000"/>
          <w:sz w:val="24"/>
          <w:szCs w:val="24"/>
        </w:rPr>
        <w:softHyphen/>
        <w:t>рок выбираются узловые вопросы программы.</w:t>
      </w:r>
    </w:p>
    <w:p w:rsidR="00C3735A" w:rsidRPr="00C3735A" w:rsidRDefault="00C3735A" w:rsidP="00C3735A">
      <w:pPr>
        <w:shd w:val="clear" w:color="auto" w:fill="FFFFFF"/>
        <w:ind w:firstLine="720"/>
        <w:jc w:val="both"/>
        <w:rPr>
          <w:sz w:val="24"/>
          <w:szCs w:val="24"/>
        </w:rPr>
      </w:pPr>
      <w:r w:rsidRPr="00C3735A">
        <w:rPr>
          <w:b/>
          <w:bCs/>
          <w:i/>
          <w:iCs/>
          <w:color w:val="000000"/>
          <w:sz w:val="24"/>
          <w:szCs w:val="24"/>
        </w:rPr>
        <w:t>Итоговый контроль</w:t>
      </w:r>
      <w:r w:rsidRPr="00C3735A">
        <w:rPr>
          <w:color w:val="000000"/>
          <w:sz w:val="24"/>
          <w:szCs w:val="24"/>
        </w:rPr>
        <w:t xml:space="preserve"> по математике прово</w:t>
      </w:r>
      <w:r w:rsidRPr="00C3735A">
        <w:rPr>
          <w:color w:val="000000"/>
          <w:sz w:val="24"/>
          <w:szCs w:val="24"/>
        </w:rPr>
        <w:softHyphen/>
        <w:t>дится в форме контрольных работ.</w:t>
      </w:r>
    </w:p>
    <w:p w:rsidR="00C3735A" w:rsidRPr="00C3735A" w:rsidRDefault="00C3735A" w:rsidP="00C3735A">
      <w:pPr>
        <w:ind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 При этом, т</w:t>
      </w:r>
      <w:r w:rsidRPr="00C3735A">
        <w:rPr>
          <w:bCs/>
          <w:sz w:val="24"/>
          <w:szCs w:val="24"/>
        </w:rPr>
        <w:t>екущие оценки выставляются по желанию, за тематические проверочные работы – обязательно:</w:t>
      </w:r>
      <w:r w:rsidRPr="00C3735A">
        <w:rPr>
          <w:sz w:val="24"/>
          <w:szCs w:val="24"/>
        </w:rPr>
        <w:t xml:space="preserve"> </w:t>
      </w:r>
    </w:p>
    <w:p w:rsidR="00C3735A" w:rsidRPr="00C3735A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За задачи, решённые при изучении новой темы, отметка ставится только по желанию ученика.</w:t>
      </w:r>
    </w:p>
    <w:p w:rsidR="00C3735A" w:rsidRPr="00C3735A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За самостоятельную работу обучающего характера отметка ставится только по желанию ученика.</w:t>
      </w:r>
    </w:p>
    <w:p w:rsidR="00C3735A" w:rsidRPr="00C3735A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За каждую самостоятельную, проверочную по изучаемой теме отметка   ставится всем ученикам. Ученик не может отказаться от выставления этой отметки, но имеет право пересдать  один раз.</w:t>
      </w:r>
    </w:p>
    <w:p w:rsidR="00C3735A" w:rsidRPr="00C3735A" w:rsidRDefault="00C3735A" w:rsidP="00C3735A">
      <w:pPr>
        <w:numPr>
          <w:ilvl w:val="0"/>
          <w:numId w:val="32"/>
        </w:numPr>
        <w:contextualSpacing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За контрольную работу отметка выставляется всем ученикам. Ученик не может отказаться от выставления отметки и не может ее пересдать.</w:t>
      </w:r>
    </w:p>
    <w:p w:rsidR="00C3735A" w:rsidRPr="00C3735A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C3735A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C3735A" w:rsidRDefault="00C3735A" w:rsidP="00C3735A">
      <w:pPr>
        <w:ind w:left="720"/>
        <w:contextualSpacing/>
        <w:jc w:val="both"/>
        <w:rPr>
          <w:sz w:val="24"/>
          <w:szCs w:val="24"/>
        </w:rPr>
      </w:pPr>
    </w:p>
    <w:p w:rsidR="00C3735A" w:rsidRPr="00C3735A" w:rsidRDefault="00C3735A" w:rsidP="00C3735A">
      <w:pPr>
        <w:jc w:val="center"/>
        <w:rPr>
          <w:b/>
          <w:i/>
          <w:sz w:val="24"/>
          <w:szCs w:val="24"/>
          <w:u w:val="single"/>
        </w:rPr>
      </w:pPr>
      <w:r w:rsidRPr="00C3735A">
        <w:rPr>
          <w:b/>
          <w:i/>
          <w:sz w:val="24"/>
          <w:szCs w:val="24"/>
          <w:u w:val="single"/>
        </w:rPr>
        <w:t>Критерии оценивания по признакам  пяти уровней успешности</w:t>
      </w:r>
    </w:p>
    <w:p w:rsidR="00C3735A" w:rsidRPr="00C3735A" w:rsidRDefault="00C3735A" w:rsidP="00C3735A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350"/>
        <w:gridCol w:w="3356"/>
      </w:tblGrid>
      <w:tr w:rsidR="00C3735A" w:rsidRPr="00C3735A" w:rsidTr="003F5C41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jc w:val="center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>Уровни успешности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jc w:val="center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>5-балльная шкала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jc w:val="center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>100% - я шкала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rPr>
                <w:b/>
                <w:bCs/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Низкий уровень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оценка «плохо»</w:t>
            </w:r>
          </w:p>
          <w:p w:rsidR="00C3735A" w:rsidRPr="00C3735A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«1»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Пониженный уровень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«2»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color w:val="4F81BD"/>
                <w:sz w:val="24"/>
                <w:szCs w:val="24"/>
              </w:rPr>
              <w:t>ниже нормы, неудовлетворительно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Cs/>
                <w:color w:val="4F81BD"/>
                <w:sz w:val="24"/>
                <w:szCs w:val="24"/>
              </w:rPr>
              <w:t>Менее 40%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Базовый  уровень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 xml:space="preserve">Решение типовой задачи, </w:t>
            </w:r>
            <w:r w:rsidRPr="00C3735A">
              <w:rPr>
                <w:iCs/>
                <w:color w:val="4F81BD"/>
                <w:sz w:val="24"/>
                <w:szCs w:val="24"/>
              </w:rPr>
              <w:lastRenderedPageBreak/>
              <w:t>подобной тем, что решали уже много раз, где требовались отработанные умения и уже усвоенные знания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color w:val="4F81BD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lastRenderedPageBreak/>
              <w:t>«3»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color w:val="4F81BD"/>
                <w:sz w:val="24"/>
                <w:szCs w:val="24"/>
              </w:rPr>
              <w:t xml:space="preserve">норма, зачёт, </w:t>
            </w:r>
            <w:r w:rsidRPr="00C3735A">
              <w:rPr>
                <w:color w:val="4F81BD"/>
                <w:sz w:val="24"/>
                <w:szCs w:val="24"/>
              </w:rPr>
              <w:lastRenderedPageBreak/>
              <w:t>удовлетворительно.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Cs/>
                <w:color w:val="4F81BD"/>
                <w:sz w:val="24"/>
                <w:szCs w:val="24"/>
              </w:rPr>
              <w:lastRenderedPageBreak/>
              <w:t>40% - 64 %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>«4»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sz w:val="24"/>
                <w:szCs w:val="24"/>
              </w:rPr>
              <w:t>хорошо.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C3735A">
              <w:rPr>
                <w:bCs/>
                <w:sz w:val="24"/>
                <w:szCs w:val="24"/>
              </w:rPr>
              <w:t>80 – 99%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Повышенный (программный) уровень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Решение нестандартной задачи, где потребовалось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либо применить новые знания по изучаемой в данный момент теме,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b/>
                <w:bCs/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«4» 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color w:val="4F81BD"/>
                <w:sz w:val="24"/>
                <w:szCs w:val="24"/>
              </w:rPr>
              <w:t>близко к отлично</w:t>
            </w:r>
            <w:r w:rsidRPr="00C3735A">
              <w:rPr>
                <w:b/>
                <w:bCs/>
                <w:color w:val="4F81BD"/>
                <w:sz w:val="24"/>
                <w:szCs w:val="24"/>
              </w:rPr>
              <w:t>.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Cs/>
                <w:color w:val="4F81BD"/>
                <w:sz w:val="24"/>
                <w:szCs w:val="24"/>
              </w:rPr>
              <w:t>65% - 84%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>«5»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sz w:val="24"/>
                <w:szCs w:val="24"/>
              </w:rPr>
              <w:t xml:space="preserve"> отлично.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C3735A">
              <w:rPr>
                <w:bCs/>
                <w:sz w:val="24"/>
                <w:szCs w:val="24"/>
              </w:rPr>
              <w:t>100%</w:t>
            </w:r>
          </w:p>
          <w:p w:rsidR="00C3735A" w:rsidRPr="00C3735A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Высокий (</w:t>
            </w:r>
            <w:r w:rsidRPr="00C3735A">
              <w:rPr>
                <w:color w:val="4F81BD"/>
                <w:sz w:val="24"/>
                <w:szCs w:val="24"/>
              </w:rPr>
              <w:t>необязательный) </w:t>
            </w:r>
            <w:r w:rsidRPr="00C3735A">
              <w:rPr>
                <w:b/>
                <w:bCs/>
                <w:color w:val="4F81BD"/>
                <w:sz w:val="24"/>
                <w:szCs w:val="24"/>
              </w:rPr>
              <w:t>уровень</w:t>
            </w:r>
          </w:p>
          <w:p w:rsidR="00C3735A" w:rsidRPr="00C3735A" w:rsidRDefault="00C3735A" w:rsidP="00C3735A">
            <w:pPr>
              <w:ind w:left="142" w:right="156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Решение задачи по материалу, не изучавшемуся в классе, где потребовались либо самостоятельно добытые новые знания, либо новые, самостоятельно усвоенные умения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/>
                <w:bCs/>
                <w:color w:val="4F81BD"/>
                <w:sz w:val="24"/>
                <w:szCs w:val="24"/>
              </w:rPr>
              <w:t>«5»</w:t>
            </w:r>
          </w:p>
          <w:p w:rsidR="00C3735A" w:rsidRPr="00C3735A" w:rsidRDefault="00C3735A" w:rsidP="00C3735A">
            <w:pPr>
              <w:ind w:left="236" w:right="172"/>
              <w:rPr>
                <w:color w:val="4F81BD"/>
                <w:sz w:val="24"/>
                <w:szCs w:val="24"/>
              </w:rPr>
            </w:pPr>
            <w:r w:rsidRPr="00C3735A">
              <w:rPr>
                <w:iCs/>
                <w:color w:val="4F81BD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color w:val="4F81BD"/>
                <w:sz w:val="24"/>
                <w:szCs w:val="24"/>
              </w:rPr>
            </w:pPr>
            <w:r w:rsidRPr="00C3735A">
              <w:rPr>
                <w:bCs/>
                <w:color w:val="4F81BD"/>
                <w:sz w:val="24"/>
                <w:szCs w:val="24"/>
              </w:rPr>
              <w:t>Отдельная шкала: 85% - 100%</w:t>
            </w:r>
          </w:p>
        </w:tc>
      </w:tr>
      <w:tr w:rsidR="00C3735A" w:rsidRPr="00C3735A" w:rsidTr="003F5C41">
        <w:trPr>
          <w:tblCellSpacing w:w="0" w:type="dxa"/>
        </w:trPr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236" w:right="172"/>
              <w:rPr>
                <w:b/>
                <w:bCs/>
                <w:sz w:val="24"/>
                <w:szCs w:val="24"/>
              </w:rPr>
            </w:pPr>
            <w:r w:rsidRPr="00C3735A">
              <w:rPr>
                <w:sz w:val="24"/>
                <w:szCs w:val="24"/>
              </w:rPr>
              <w:t>«</w:t>
            </w:r>
            <w:r w:rsidRPr="00C3735A">
              <w:rPr>
                <w:b/>
                <w:bCs/>
                <w:sz w:val="24"/>
                <w:szCs w:val="24"/>
              </w:rPr>
              <w:t>5 и 5» 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b/>
                <w:bCs/>
                <w:sz w:val="24"/>
                <w:szCs w:val="24"/>
              </w:rPr>
              <w:t xml:space="preserve">качественная оценка: </w:t>
            </w:r>
            <w:r w:rsidRPr="00C3735A">
              <w:rPr>
                <w:sz w:val="24"/>
                <w:szCs w:val="24"/>
              </w:rPr>
              <w:t>превосходно.</w:t>
            </w:r>
          </w:p>
          <w:p w:rsidR="00C3735A" w:rsidRPr="00C3735A" w:rsidRDefault="00C3735A" w:rsidP="00C3735A">
            <w:pPr>
              <w:ind w:left="236" w:right="172"/>
              <w:rPr>
                <w:sz w:val="24"/>
                <w:szCs w:val="24"/>
              </w:rPr>
            </w:pPr>
            <w:r w:rsidRPr="00C3735A">
              <w:rPr>
                <w:iCs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5A" w:rsidRPr="00C3735A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C3735A">
              <w:rPr>
                <w:bCs/>
                <w:sz w:val="24"/>
                <w:szCs w:val="24"/>
              </w:rPr>
              <w:t>Отдельная шкала:</w:t>
            </w:r>
          </w:p>
          <w:p w:rsidR="00C3735A" w:rsidRPr="00C3735A" w:rsidRDefault="00C3735A" w:rsidP="00C3735A">
            <w:pPr>
              <w:ind w:left="82" w:right="141"/>
              <w:jc w:val="center"/>
              <w:rPr>
                <w:sz w:val="24"/>
                <w:szCs w:val="24"/>
              </w:rPr>
            </w:pPr>
            <w:r w:rsidRPr="00C3735A">
              <w:rPr>
                <w:bCs/>
                <w:sz w:val="24"/>
                <w:szCs w:val="24"/>
              </w:rPr>
              <w:t>70-100%</w:t>
            </w:r>
          </w:p>
        </w:tc>
      </w:tr>
    </w:tbl>
    <w:p w:rsidR="00C3735A" w:rsidRPr="00C3735A" w:rsidRDefault="00C3735A" w:rsidP="00C3735A">
      <w:pPr>
        <w:rPr>
          <w:vanish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1"/>
      </w:tblGrid>
      <w:tr w:rsidR="00C3735A" w:rsidRPr="00C3735A" w:rsidTr="003F5C41">
        <w:trPr>
          <w:trHeight w:val="19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35A" w:rsidRPr="00C3735A" w:rsidRDefault="00C3735A" w:rsidP="00C3735A">
            <w:pPr>
              <w:jc w:val="both"/>
              <w:rPr>
                <w:sz w:val="24"/>
                <w:szCs w:val="24"/>
              </w:rPr>
            </w:pPr>
          </w:p>
        </w:tc>
      </w:tr>
    </w:tbl>
    <w:p w:rsidR="00C3735A" w:rsidRPr="003F5C41" w:rsidRDefault="00C3735A" w:rsidP="00C3735A">
      <w:pPr>
        <w:widowControl w:val="0"/>
        <w:tabs>
          <w:tab w:val="left" w:pos="851"/>
        </w:tabs>
        <w:jc w:val="both"/>
        <w:outlineLvl w:val="0"/>
        <w:rPr>
          <w:b/>
          <w:bCs/>
          <w:i/>
          <w:kern w:val="32"/>
          <w:sz w:val="24"/>
          <w:szCs w:val="24"/>
        </w:rPr>
      </w:pPr>
      <w:r w:rsidRPr="003F5C41">
        <w:rPr>
          <w:b/>
          <w:bCs/>
          <w:i/>
          <w:kern w:val="32"/>
          <w:sz w:val="24"/>
          <w:szCs w:val="24"/>
        </w:rPr>
        <w:lastRenderedPageBreak/>
        <w:t>Синим наша шкала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outlineLvl w:val="0"/>
        <w:rPr>
          <w:b/>
          <w:bCs/>
          <w:i/>
          <w:kern w:val="32"/>
          <w:sz w:val="24"/>
          <w:szCs w:val="24"/>
          <w:u w:val="single"/>
        </w:rPr>
      </w:pPr>
      <w:r w:rsidRPr="00C3735A">
        <w:rPr>
          <w:b/>
          <w:bCs/>
          <w:i/>
          <w:kern w:val="32"/>
          <w:sz w:val="24"/>
          <w:szCs w:val="24"/>
          <w:u w:val="single"/>
        </w:rPr>
        <w:t>1. Оценка письменных контрольных работ обучающихся по математике.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C3735A">
        <w:rPr>
          <w:b/>
          <w:bCs/>
          <w:iCs/>
          <w:sz w:val="24"/>
          <w:szCs w:val="24"/>
        </w:rPr>
        <w:t>Отметка «5»,</w:t>
      </w:r>
      <w:r w:rsidRPr="00C3735A">
        <w:rPr>
          <w:bCs/>
          <w:iCs/>
          <w:sz w:val="24"/>
          <w:szCs w:val="24"/>
        </w:rPr>
        <w:t xml:space="preserve"> если: 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работа выполнена полностью;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в логических рассуждениях и обосновании решения нет пробелов и ошибок;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iCs/>
          <w:sz w:val="24"/>
          <w:szCs w:val="24"/>
        </w:rPr>
      </w:pPr>
      <w:r w:rsidRPr="00C3735A">
        <w:rPr>
          <w:b/>
          <w:sz w:val="24"/>
          <w:szCs w:val="24"/>
        </w:rPr>
        <w:t>Отметка</w:t>
      </w:r>
      <w:r w:rsidRPr="00C3735A">
        <w:rPr>
          <w:sz w:val="24"/>
          <w:szCs w:val="24"/>
        </w:rPr>
        <w:t xml:space="preserve"> </w:t>
      </w:r>
      <w:r w:rsidRPr="00C3735A">
        <w:rPr>
          <w:b/>
          <w:sz w:val="24"/>
          <w:szCs w:val="24"/>
        </w:rPr>
        <w:t>«4»</w:t>
      </w:r>
      <w:r w:rsidRPr="00C3735A">
        <w:rPr>
          <w:sz w:val="24"/>
          <w:szCs w:val="24"/>
        </w:rPr>
        <w:t xml:space="preserve"> ставится в следующих случаях:</w:t>
      </w:r>
    </w:p>
    <w:p w:rsidR="00C3735A" w:rsidRPr="00C3735A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C3735A" w:rsidRPr="00C3735A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sz w:val="24"/>
          <w:szCs w:val="24"/>
        </w:rPr>
        <w:t>Отметка «3»</w:t>
      </w:r>
      <w:r w:rsidRPr="00C3735A">
        <w:rPr>
          <w:sz w:val="24"/>
          <w:szCs w:val="24"/>
        </w:rPr>
        <w:t xml:space="preserve"> ставится, если: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iCs/>
          <w:sz w:val="24"/>
          <w:szCs w:val="24"/>
        </w:rPr>
        <w:t xml:space="preserve"> </w:t>
      </w:r>
      <w:r w:rsidRPr="00C3735A">
        <w:rPr>
          <w:b/>
          <w:sz w:val="24"/>
          <w:szCs w:val="24"/>
        </w:rPr>
        <w:t xml:space="preserve">Отметка «2» </w:t>
      </w:r>
      <w:r w:rsidRPr="00C3735A">
        <w:rPr>
          <w:sz w:val="24"/>
          <w:szCs w:val="24"/>
        </w:rPr>
        <w:t>ставится, если: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outlineLvl w:val="0"/>
        <w:rPr>
          <w:b/>
          <w:bCs/>
          <w:i/>
          <w:kern w:val="32"/>
          <w:sz w:val="24"/>
          <w:szCs w:val="24"/>
          <w:u w:val="single"/>
        </w:rPr>
      </w:pPr>
      <w:r w:rsidRPr="00C3735A">
        <w:rPr>
          <w:b/>
          <w:bCs/>
          <w:i/>
          <w:kern w:val="32"/>
          <w:sz w:val="24"/>
          <w:szCs w:val="24"/>
          <w:u w:val="single"/>
        </w:rPr>
        <w:t>2. Оценка  устных ответов обучающихся по математике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 xml:space="preserve">Ответ оценивается </w:t>
      </w:r>
      <w:r w:rsidRPr="00C3735A">
        <w:rPr>
          <w:b/>
          <w:bCs/>
          <w:iCs/>
          <w:sz w:val="24"/>
          <w:szCs w:val="24"/>
        </w:rPr>
        <w:t>отметкой</w:t>
      </w:r>
      <w:r w:rsidRPr="00C3735A">
        <w:rPr>
          <w:bCs/>
          <w:iCs/>
          <w:sz w:val="24"/>
          <w:szCs w:val="24"/>
        </w:rPr>
        <w:t xml:space="preserve"> </w:t>
      </w:r>
      <w:r w:rsidRPr="00C3735A">
        <w:rPr>
          <w:b/>
          <w:bCs/>
          <w:iCs/>
          <w:sz w:val="24"/>
          <w:szCs w:val="24"/>
        </w:rPr>
        <w:t>«5»,</w:t>
      </w:r>
      <w:r w:rsidRPr="00C3735A">
        <w:rPr>
          <w:bCs/>
          <w:iCs/>
          <w:sz w:val="24"/>
          <w:szCs w:val="24"/>
        </w:rPr>
        <w:t xml:space="preserve"> если ученик: 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отвечал самостоятельно, без наводящих вопросов учителя;</w:t>
      </w:r>
    </w:p>
    <w:p w:rsidR="00C3735A" w:rsidRPr="00C3735A" w:rsidRDefault="00C3735A" w:rsidP="00C3735A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iCs/>
          <w:sz w:val="24"/>
          <w:szCs w:val="24"/>
        </w:rPr>
      </w:pPr>
      <w:r w:rsidRPr="00C3735A">
        <w:rPr>
          <w:sz w:val="24"/>
          <w:szCs w:val="24"/>
        </w:rPr>
        <w:lastRenderedPageBreak/>
        <w:t xml:space="preserve">Ответ оценивается </w:t>
      </w:r>
      <w:r w:rsidRPr="00C3735A">
        <w:rPr>
          <w:b/>
          <w:sz w:val="24"/>
          <w:szCs w:val="24"/>
        </w:rPr>
        <w:t>отметкой «4»,</w:t>
      </w:r>
      <w:r w:rsidRPr="00C3735A">
        <w:rPr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C3735A" w:rsidRPr="00C3735A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3735A" w:rsidRPr="00C3735A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3735A" w:rsidRPr="00C3735A" w:rsidRDefault="00C3735A" w:rsidP="00C3735A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sz w:val="24"/>
          <w:szCs w:val="24"/>
        </w:rPr>
        <w:t>Отметка «3»</w:t>
      </w:r>
      <w:r w:rsidRPr="00C3735A">
        <w:rPr>
          <w:sz w:val="24"/>
          <w:szCs w:val="24"/>
        </w:rPr>
        <w:t xml:space="preserve"> ставится в следующих случаях: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3735A" w:rsidRPr="00C3735A" w:rsidRDefault="00C3735A" w:rsidP="00C3735A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bCs/>
          <w:iCs/>
          <w:sz w:val="24"/>
          <w:szCs w:val="24"/>
        </w:rPr>
        <w:t xml:space="preserve"> </w:t>
      </w:r>
      <w:r w:rsidRPr="00C3735A">
        <w:rPr>
          <w:b/>
          <w:sz w:val="24"/>
          <w:szCs w:val="24"/>
        </w:rPr>
        <w:t>Отметка «2»</w:t>
      </w:r>
      <w:r w:rsidRPr="00C3735A">
        <w:rPr>
          <w:sz w:val="24"/>
          <w:szCs w:val="24"/>
        </w:rPr>
        <w:t xml:space="preserve"> ставится в следующих случаях:</w:t>
      </w:r>
    </w:p>
    <w:p w:rsidR="00C3735A" w:rsidRPr="00C3735A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C3735A" w:rsidRPr="00C3735A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3735A" w:rsidRPr="00C3735A" w:rsidRDefault="00C3735A" w:rsidP="00C3735A">
      <w:pPr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 w:rsidRPr="00C3735A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C3735A">
        <w:rPr>
          <w:b/>
          <w:bCs/>
          <w:sz w:val="24"/>
          <w:szCs w:val="24"/>
        </w:rPr>
        <w:t>Общая классификация ошибок.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C3735A">
        <w:rPr>
          <w:b/>
          <w:bCs/>
          <w:sz w:val="24"/>
          <w:szCs w:val="24"/>
        </w:rPr>
        <w:t>Грубыми считаются ошибки: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незнание наименований единиц измерения;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выделить в ответе главное;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применять знания, алгоритмы для решения задач;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делать выводы и обобщения;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читать и строить графики;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пользоваться первоисточниками, учебником и справочниками;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потеря корня или сохранение постороннего корня;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отбрасывание без объяснений одного из них;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lastRenderedPageBreak/>
        <w:t>равнозначные им ошибки;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вычислительные ошибки, если они не являются опиской;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 xml:space="preserve"> логические ошибки.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sz w:val="24"/>
          <w:szCs w:val="24"/>
        </w:rPr>
        <w:t>К</w:t>
      </w:r>
      <w:r w:rsidRPr="00C3735A">
        <w:rPr>
          <w:sz w:val="24"/>
          <w:szCs w:val="24"/>
        </w:rPr>
        <w:t xml:space="preserve"> </w:t>
      </w:r>
      <w:r w:rsidRPr="00C3735A">
        <w:rPr>
          <w:b/>
          <w:bCs/>
          <w:sz w:val="24"/>
          <w:szCs w:val="24"/>
        </w:rPr>
        <w:t>негрубым ошибкам</w:t>
      </w:r>
      <w:r w:rsidRPr="00C3735A">
        <w:rPr>
          <w:sz w:val="24"/>
          <w:szCs w:val="24"/>
        </w:rPr>
        <w:t xml:space="preserve"> следует отнести: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неточность графика;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неумение решать задачи, выполнять задания в общем виде.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bCs/>
          <w:sz w:val="24"/>
          <w:szCs w:val="24"/>
        </w:rPr>
        <w:t>Недочетами</w:t>
      </w:r>
      <w:r w:rsidRPr="00C3735A">
        <w:rPr>
          <w:sz w:val="24"/>
          <w:szCs w:val="24"/>
        </w:rPr>
        <w:t xml:space="preserve"> являются: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нерациональные приемы вычислений и преобразований;</w:t>
      </w:r>
    </w:p>
    <w:p w:rsidR="00C3735A" w:rsidRPr="00C3735A" w:rsidRDefault="00C3735A" w:rsidP="00C3735A">
      <w:pPr>
        <w:widowControl w:val="0"/>
        <w:numPr>
          <w:ilvl w:val="2"/>
          <w:numId w:val="3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3735A">
        <w:rPr>
          <w:sz w:val="24"/>
          <w:szCs w:val="24"/>
        </w:rPr>
        <w:t>небрежное выполнение записей, чертежей, схем, графиков.</w:t>
      </w: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3735A" w:rsidRPr="00C3735A" w:rsidRDefault="00C3735A" w:rsidP="00C3735A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C3735A">
        <w:rPr>
          <w:b/>
          <w:sz w:val="24"/>
          <w:szCs w:val="24"/>
        </w:rPr>
        <w:t>Контроль ЗУН</w:t>
      </w:r>
      <w:r w:rsidRPr="00C3735A">
        <w:rPr>
          <w:sz w:val="24"/>
          <w:szCs w:val="24"/>
        </w:rPr>
        <w:t xml:space="preserve"> предлагается при проведении математических диктантов, практических ра</w:t>
      </w:r>
      <w:r w:rsidRPr="00C3735A">
        <w:rPr>
          <w:sz w:val="24"/>
          <w:szCs w:val="24"/>
        </w:rPr>
        <w:softHyphen/>
        <w:t>бот, самостоятельных работ обучающего и контролирующего вида, контрольных работ.</w:t>
      </w:r>
    </w:p>
    <w:p w:rsidR="00C3735A" w:rsidRPr="00C3735A" w:rsidRDefault="00C3735A" w:rsidP="00C3735A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24"/>
          <w:szCs w:val="24"/>
        </w:rPr>
      </w:pPr>
    </w:p>
    <w:p w:rsidR="00C3735A" w:rsidRPr="00C3735A" w:rsidRDefault="00C3735A" w:rsidP="00C3735A">
      <w:pPr>
        <w:rPr>
          <w:sz w:val="24"/>
          <w:szCs w:val="24"/>
        </w:rPr>
      </w:pPr>
    </w:p>
    <w:p w:rsidR="00C3735A" w:rsidRPr="002913D3" w:rsidRDefault="00C3735A" w:rsidP="002913D3">
      <w:pPr>
        <w:jc w:val="center"/>
        <w:rPr>
          <w:b/>
          <w:color w:val="FF0000"/>
          <w:sz w:val="28"/>
          <w:szCs w:val="28"/>
        </w:rPr>
      </w:pPr>
    </w:p>
    <w:sectPr w:rsidR="00C3735A" w:rsidRPr="002913D3" w:rsidSect="003328FE">
      <w:pgSz w:w="16840" w:h="11907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41" w:rsidRDefault="003F5C41" w:rsidP="00C35145">
      <w:r>
        <w:separator/>
      </w:r>
    </w:p>
  </w:endnote>
  <w:endnote w:type="continuationSeparator" w:id="0">
    <w:p w:rsidR="003F5C41" w:rsidRDefault="003F5C41" w:rsidP="00C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63974"/>
      <w:docPartObj>
        <w:docPartGallery w:val="Page Numbers (Bottom of Page)"/>
        <w:docPartUnique/>
      </w:docPartObj>
    </w:sdtPr>
    <w:sdtContent>
      <w:p w:rsidR="003F5C41" w:rsidRDefault="003F5C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E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41" w:rsidRDefault="003F5C41" w:rsidP="00C35145">
      <w:r>
        <w:separator/>
      </w:r>
    </w:p>
  </w:footnote>
  <w:footnote w:type="continuationSeparator" w:id="0">
    <w:p w:rsidR="003F5C41" w:rsidRDefault="003F5C41" w:rsidP="00C3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"/>
      </v:shape>
    </w:pict>
  </w:numPicBullet>
  <w:abstractNum w:abstractNumId="0" w15:restartNumberingAfterBreak="0">
    <w:nsid w:val="081F3399"/>
    <w:multiLevelType w:val="hybridMultilevel"/>
    <w:tmpl w:val="D0A0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A37BA"/>
    <w:multiLevelType w:val="hybridMultilevel"/>
    <w:tmpl w:val="9AAA1BA4"/>
    <w:lvl w:ilvl="0" w:tplc="D1B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B3A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14858"/>
    <w:multiLevelType w:val="hybridMultilevel"/>
    <w:tmpl w:val="57248D40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393F"/>
    <w:multiLevelType w:val="hybridMultilevel"/>
    <w:tmpl w:val="BB5C40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921EAE"/>
    <w:multiLevelType w:val="hybridMultilevel"/>
    <w:tmpl w:val="92D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27DC"/>
    <w:multiLevelType w:val="hybridMultilevel"/>
    <w:tmpl w:val="CD2C96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875C6C"/>
    <w:multiLevelType w:val="hybridMultilevel"/>
    <w:tmpl w:val="E9AACD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425BF"/>
    <w:multiLevelType w:val="hybridMultilevel"/>
    <w:tmpl w:val="8E888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67716E"/>
    <w:multiLevelType w:val="hybridMultilevel"/>
    <w:tmpl w:val="425C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4EF7"/>
    <w:multiLevelType w:val="hybridMultilevel"/>
    <w:tmpl w:val="4762D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534"/>
    <w:multiLevelType w:val="hybridMultilevel"/>
    <w:tmpl w:val="B6B4B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24955"/>
    <w:multiLevelType w:val="hybridMultilevel"/>
    <w:tmpl w:val="1E088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A16B6"/>
    <w:multiLevelType w:val="hybridMultilevel"/>
    <w:tmpl w:val="D11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5251"/>
    <w:multiLevelType w:val="hybridMultilevel"/>
    <w:tmpl w:val="605AF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3E0710"/>
    <w:multiLevelType w:val="hybridMultilevel"/>
    <w:tmpl w:val="6632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E630E"/>
    <w:multiLevelType w:val="hybridMultilevel"/>
    <w:tmpl w:val="9544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D32D3"/>
    <w:multiLevelType w:val="hybridMultilevel"/>
    <w:tmpl w:val="EF288604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A77A2"/>
    <w:multiLevelType w:val="hybridMultilevel"/>
    <w:tmpl w:val="C8EC8BA4"/>
    <w:lvl w:ilvl="0" w:tplc="58E4B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695C"/>
    <w:multiLevelType w:val="hybridMultilevel"/>
    <w:tmpl w:val="8340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758E"/>
    <w:multiLevelType w:val="hybridMultilevel"/>
    <w:tmpl w:val="457C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50952"/>
    <w:multiLevelType w:val="hybridMultilevel"/>
    <w:tmpl w:val="72A0E2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074A6"/>
    <w:multiLevelType w:val="hybridMultilevel"/>
    <w:tmpl w:val="92D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5271"/>
    <w:multiLevelType w:val="hybridMultilevel"/>
    <w:tmpl w:val="BB3E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9"/>
    <w:multiLevelType w:val="hybridMultilevel"/>
    <w:tmpl w:val="1DF8F33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ED1A0C"/>
    <w:multiLevelType w:val="hybridMultilevel"/>
    <w:tmpl w:val="C2F26756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738B9"/>
    <w:multiLevelType w:val="hybridMultilevel"/>
    <w:tmpl w:val="83887EA2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E1AD6"/>
    <w:multiLevelType w:val="hybridMultilevel"/>
    <w:tmpl w:val="6B4CC7F4"/>
    <w:lvl w:ilvl="0" w:tplc="9B9E8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4DAC"/>
    <w:multiLevelType w:val="hybridMultilevel"/>
    <w:tmpl w:val="6450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60AF3"/>
    <w:multiLevelType w:val="hybridMultilevel"/>
    <w:tmpl w:val="643CC558"/>
    <w:lvl w:ilvl="0" w:tplc="AD88B46E">
      <w:numFmt w:val="bullet"/>
      <w:lvlText w:val="·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26"/>
  </w:num>
  <w:num w:numId="12">
    <w:abstractNumId w:val="9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5"/>
  </w:num>
  <w:num w:numId="18">
    <w:abstractNumId w:val="4"/>
  </w:num>
  <w:num w:numId="19">
    <w:abstractNumId w:val="7"/>
  </w:num>
  <w:num w:numId="20">
    <w:abstractNumId w:val="27"/>
  </w:num>
  <w:num w:numId="21">
    <w:abstractNumId w:val="25"/>
  </w:num>
  <w:num w:numId="22">
    <w:abstractNumId w:val="28"/>
  </w:num>
  <w:num w:numId="23">
    <w:abstractNumId w:val="30"/>
  </w:num>
  <w:num w:numId="24">
    <w:abstractNumId w:val="29"/>
  </w:num>
  <w:num w:numId="25">
    <w:abstractNumId w:val="3"/>
  </w:num>
  <w:num w:numId="26">
    <w:abstractNumId w:val="20"/>
  </w:num>
  <w:num w:numId="27">
    <w:abstractNumId w:val="8"/>
  </w:num>
  <w:num w:numId="28">
    <w:abstractNumId w:val="23"/>
  </w:num>
  <w:num w:numId="29">
    <w:abstractNumId w:val="17"/>
  </w:num>
  <w:num w:numId="30">
    <w:abstractNumId w:val="10"/>
  </w:num>
  <w:num w:numId="31">
    <w:abstractNumId w:val="32"/>
  </w:num>
  <w:num w:numId="32">
    <w:abstractNumId w:val="21"/>
  </w:num>
  <w:num w:numId="33">
    <w:abstractNumId w:val="18"/>
  </w:num>
  <w:num w:numId="34">
    <w:abstractNumId w:val="33"/>
  </w:num>
  <w:num w:numId="35">
    <w:abstractNumId w:val="1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E"/>
    <w:rsid w:val="00001A79"/>
    <w:rsid w:val="000173B4"/>
    <w:rsid w:val="00022C46"/>
    <w:rsid w:val="00022EC7"/>
    <w:rsid w:val="000258B2"/>
    <w:rsid w:val="000363C5"/>
    <w:rsid w:val="00043F93"/>
    <w:rsid w:val="00060F32"/>
    <w:rsid w:val="00063F3F"/>
    <w:rsid w:val="00075F8E"/>
    <w:rsid w:val="00093B2F"/>
    <w:rsid w:val="000C2029"/>
    <w:rsid w:val="00121B3B"/>
    <w:rsid w:val="00123483"/>
    <w:rsid w:val="00136C1D"/>
    <w:rsid w:val="0015574E"/>
    <w:rsid w:val="00166A92"/>
    <w:rsid w:val="00193FC6"/>
    <w:rsid w:val="0019429B"/>
    <w:rsid w:val="001A1300"/>
    <w:rsid w:val="001B0015"/>
    <w:rsid w:val="001B0960"/>
    <w:rsid w:val="001D454F"/>
    <w:rsid w:val="001E201B"/>
    <w:rsid w:val="001E29A5"/>
    <w:rsid w:val="00204258"/>
    <w:rsid w:val="00211FCF"/>
    <w:rsid w:val="00233EB5"/>
    <w:rsid w:val="00245A16"/>
    <w:rsid w:val="00252E4E"/>
    <w:rsid w:val="00283F43"/>
    <w:rsid w:val="00287A77"/>
    <w:rsid w:val="002913D3"/>
    <w:rsid w:val="0029284A"/>
    <w:rsid w:val="00292AF4"/>
    <w:rsid w:val="002A2ECF"/>
    <w:rsid w:val="002A3C68"/>
    <w:rsid w:val="002B1DB7"/>
    <w:rsid w:val="002D1956"/>
    <w:rsid w:val="002E5388"/>
    <w:rsid w:val="00326EC7"/>
    <w:rsid w:val="00330A8E"/>
    <w:rsid w:val="003328FE"/>
    <w:rsid w:val="00333305"/>
    <w:rsid w:val="003461D5"/>
    <w:rsid w:val="00346334"/>
    <w:rsid w:val="003626A6"/>
    <w:rsid w:val="0037517C"/>
    <w:rsid w:val="00382EA8"/>
    <w:rsid w:val="00397535"/>
    <w:rsid w:val="003B3C84"/>
    <w:rsid w:val="003D6BED"/>
    <w:rsid w:val="003E2DD6"/>
    <w:rsid w:val="003F5C41"/>
    <w:rsid w:val="004353F2"/>
    <w:rsid w:val="004355D8"/>
    <w:rsid w:val="00444013"/>
    <w:rsid w:val="00447743"/>
    <w:rsid w:val="004650BF"/>
    <w:rsid w:val="00470608"/>
    <w:rsid w:val="0048172B"/>
    <w:rsid w:val="004A5219"/>
    <w:rsid w:val="004B4D09"/>
    <w:rsid w:val="004B761D"/>
    <w:rsid w:val="004C1DFD"/>
    <w:rsid w:val="004D069F"/>
    <w:rsid w:val="004F4D41"/>
    <w:rsid w:val="005353C2"/>
    <w:rsid w:val="00583EE4"/>
    <w:rsid w:val="00584360"/>
    <w:rsid w:val="00585408"/>
    <w:rsid w:val="00585B67"/>
    <w:rsid w:val="0059372C"/>
    <w:rsid w:val="005A4331"/>
    <w:rsid w:val="005B0E28"/>
    <w:rsid w:val="005B4ADE"/>
    <w:rsid w:val="005C4D84"/>
    <w:rsid w:val="005F2A19"/>
    <w:rsid w:val="005F700C"/>
    <w:rsid w:val="006100FA"/>
    <w:rsid w:val="00636A3F"/>
    <w:rsid w:val="00644529"/>
    <w:rsid w:val="00651D07"/>
    <w:rsid w:val="00670200"/>
    <w:rsid w:val="006975D5"/>
    <w:rsid w:val="006B0FBF"/>
    <w:rsid w:val="006D1885"/>
    <w:rsid w:val="006D4DB2"/>
    <w:rsid w:val="006E3F24"/>
    <w:rsid w:val="006F41DF"/>
    <w:rsid w:val="0075398E"/>
    <w:rsid w:val="00757C6F"/>
    <w:rsid w:val="00797219"/>
    <w:rsid w:val="007A01AD"/>
    <w:rsid w:val="007B2422"/>
    <w:rsid w:val="007C35BF"/>
    <w:rsid w:val="007C3E38"/>
    <w:rsid w:val="007C62DF"/>
    <w:rsid w:val="007C6D35"/>
    <w:rsid w:val="007C7C39"/>
    <w:rsid w:val="007D5388"/>
    <w:rsid w:val="007E19AE"/>
    <w:rsid w:val="007F7FE0"/>
    <w:rsid w:val="00801A84"/>
    <w:rsid w:val="008172D0"/>
    <w:rsid w:val="00821C85"/>
    <w:rsid w:val="008252BA"/>
    <w:rsid w:val="00825593"/>
    <w:rsid w:val="00827E98"/>
    <w:rsid w:val="00834A81"/>
    <w:rsid w:val="0085346F"/>
    <w:rsid w:val="00884582"/>
    <w:rsid w:val="00884AA9"/>
    <w:rsid w:val="00891FBF"/>
    <w:rsid w:val="008A4EEB"/>
    <w:rsid w:val="008B27D2"/>
    <w:rsid w:val="008C1A14"/>
    <w:rsid w:val="008F05A8"/>
    <w:rsid w:val="008F3F7A"/>
    <w:rsid w:val="00911DCB"/>
    <w:rsid w:val="00921BB8"/>
    <w:rsid w:val="00922DAD"/>
    <w:rsid w:val="009571E7"/>
    <w:rsid w:val="009771BA"/>
    <w:rsid w:val="0099530E"/>
    <w:rsid w:val="009A50D4"/>
    <w:rsid w:val="009F68F1"/>
    <w:rsid w:val="00A27E18"/>
    <w:rsid w:val="00A42A63"/>
    <w:rsid w:val="00A43966"/>
    <w:rsid w:val="00A735A3"/>
    <w:rsid w:val="00A76774"/>
    <w:rsid w:val="00A7723C"/>
    <w:rsid w:val="00A87BFF"/>
    <w:rsid w:val="00A9561A"/>
    <w:rsid w:val="00AA28F2"/>
    <w:rsid w:val="00AF19B8"/>
    <w:rsid w:val="00B00134"/>
    <w:rsid w:val="00B11CB4"/>
    <w:rsid w:val="00B15CF0"/>
    <w:rsid w:val="00B16D21"/>
    <w:rsid w:val="00B23443"/>
    <w:rsid w:val="00B354B9"/>
    <w:rsid w:val="00B42787"/>
    <w:rsid w:val="00B834FD"/>
    <w:rsid w:val="00BC58B5"/>
    <w:rsid w:val="00C02C54"/>
    <w:rsid w:val="00C05D7C"/>
    <w:rsid w:val="00C32E7A"/>
    <w:rsid w:val="00C35145"/>
    <w:rsid w:val="00C3735A"/>
    <w:rsid w:val="00C66C29"/>
    <w:rsid w:val="00C72FF0"/>
    <w:rsid w:val="00C81C74"/>
    <w:rsid w:val="00C8371E"/>
    <w:rsid w:val="00CA1FC0"/>
    <w:rsid w:val="00CA27EC"/>
    <w:rsid w:val="00CB5ADB"/>
    <w:rsid w:val="00CE6A46"/>
    <w:rsid w:val="00CF33AC"/>
    <w:rsid w:val="00D10889"/>
    <w:rsid w:val="00D151A2"/>
    <w:rsid w:val="00D24E06"/>
    <w:rsid w:val="00D26600"/>
    <w:rsid w:val="00D332F8"/>
    <w:rsid w:val="00D460B5"/>
    <w:rsid w:val="00D46FF3"/>
    <w:rsid w:val="00D659F0"/>
    <w:rsid w:val="00D83C13"/>
    <w:rsid w:val="00D861E6"/>
    <w:rsid w:val="00DB386F"/>
    <w:rsid w:val="00DC0BFB"/>
    <w:rsid w:val="00DD693E"/>
    <w:rsid w:val="00DF45D0"/>
    <w:rsid w:val="00E00081"/>
    <w:rsid w:val="00E076E0"/>
    <w:rsid w:val="00E26320"/>
    <w:rsid w:val="00E41FCE"/>
    <w:rsid w:val="00E638DD"/>
    <w:rsid w:val="00E834F2"/>
    <w:rsid w:val="00E90DBF"/>
    <w:rsid w:val="00EA461E"/>
    <w:rsid w:val="00EA7ECD"/>
    <w:rsid w:val="00EB60E2"/>
    <w:rsid w:val="00EB6AB0"/>
    <w:rsid w:val="00EC3282"/>
    <w:rsid w:val="00EC40E3"/>
    <w:rsid w:val="00EF2EF6"/>
    <w:rsid w:val="00EF3BCC"/>
    <w:rsid w:val="00F31680"/>
    <w:rsid w:val="00F36D64"/>
    <w:rsid w:val="00F4265B"/>
    <w:rsid w:val="00F450AC"/>
    <w:rsid w:val="00F519A5"/>
    <w:rsid w:val="00F61477"/>
    <w:rsid w:val="00F74D6F"/>
    <w:rsid w:val="00FD783F"/>
    <w:rsid w:val="00FE0BD5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3CC0C"/>
  <w15:docId w15:val="{408C4205-FDD9-4C17-ACDC-E4471EA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8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5574E"/>
    <w:pPr>
      <w:keepNext/>
      <w:ind w:right="-782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5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7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5574E"/>
    <w:pPr>
      <w:ind w:left="-567" w:right="-782"/>
      <w:jc w:val="center"/>
    </w:pPr>
    <w:rPr>
      <w:b/>
      <w:sz w:val="32"/>
    </w:rPr>
  </w:style>
  <w:style w:type="paragraph" w:styleId="a4">
    <w:name w:val="Normal (Web)"/>
    <w:basedOn w:val="a"/>
    <w:uiPriority w:val="99"/>
    <w:rsid w:val="008172D0"/>
    <w:pPr>
      <w:spacing w:before="120" w:after="120"/>
      <w:jc w:val="both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2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63F3F"/>
    <w:pPr>
      <w:ind w:left="720"/>
      <w:contextualSpacing/>
    </w:pPr>
  </w:style>
  <w:style w:type="numbering" w:customStyle="1" w:styleId="11">
    <w:name w:val="Нет списка1"/>
    <w:next w:val="a2"/>
    <w:semiHidden/>
    <w:rsid w:val="006E3F24"/>
  </w:style>
  <w:style w:type="paragraph" w:styleId="a8">
    <w:name w:val="Title"/>
    <w:basedOn w:val="a"/>
    <w:link w:val="a9"/>
    <w:qFormat/>
    <w:locked/>
    <w:rsid w:val="006E3F24"/>
    <w:pPr>
      <w:ind w:left="-993" w:right="-1066"/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6E3F24"/>
    <w:rPr>
      <w:rFonts w:ascii="Times New Roman" w:eastAsia="Times New Roman" w:hAnsi="Times New Roman"/>
      <w:b/>
      <w:sz w:val="28"/>
      <w:szCs w:val="20"/>
    </w:rPr>
  </w:style>
  <w:style w:type="numbering" w:customStyle="1" w:styleId="21">
    <w:name w:val="Нет списка2"/>
    <w:next w:val="a2"/>
    <w:semiHidden/>
    <w:rsid w:val="00123483"/>
  </w:style>
  <w:style w:type="paragraph" w:styleId="aa">
    <w:name w:val="header"/>
    <w:basedOn w:val="a"/>
    <w:link w:val="ab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14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145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95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e"/>
    <w:uiPriority w:val="59"/>
    <w:rsid w:val="009953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locked/>
    <w:rsid w:val="009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3064-C1B3-4D9C-93CD-A9CCAC80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Zam-nmr</cp:lastModifiedBy>
  <cp:revision>6</cp:revision>
  <cp:lastPrinted>2017-06-07T11:21:00Z</cp:lastPrinted>
  <dcterms:created xsi:type="dcterms:W3CDTF">2017-06-07T11:21:00Z</dcterms:created>
  <dcterms:modified xsi:type="dcterms:W3CDTF">2019-12-09T06:22:00Z</dcterms:modified>
</cp:coreProperties>
</file>